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47D9" w:rsidRPr="00F51437" w:rsidRDefault="001C47D9" w:rsidP="001C47D9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  <w:t xml:space="preserve">Приложение </w:t>
      </w:r>
    </w:p>
    <w:p w:rsidR="001C47D9" w:rsidRPr="00F51437" w:rsidRDefault="001C47D9" w:rsidP="001C47D9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  <w:t>к решению Думы</w:t>
      </w:r>
    </w:p>
    <w:p w:rsidR="001C47D9" w:rsidRPr="00F51437" w:rsidRDefault="001C47D9" w:rsidP="001C47D9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  <w:t>Первомайского района</w:t>
      </w:r>
    </w:p>
    <w:p w:rsidR="001C47D9" w:rsidRPr="00F51437" w:rsidRDefault="001C47D9" w:rsidP="001C47D9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  <w:t xml:space="preserve">от </w:t>
      </w:r>
      <w:r w:rsidR="00DC7242"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  <w:t>___________-</w:t>
      </w:r>
      <w:r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  <w:t xml:space="preserve"> № </w:t>
      </w:r>
      <w:r w:rsidR="00DC7242"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  <w:t>_____</w:t>
      </w:r>
    </w:p>
    <w:p w:rsidR="001C47D9" w:rsidRDefault="001C47D9" w:rsidP="00C13B68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</w:pPr>
    </w:p>
    <w:p w:rsidR="000D7ED8" w:rsidRPr="00F51437" w:rsidRDefault="000D7ED8" w:rsidP="00C13B68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  <w:t xml:space="preserve">Приложение </w:t>
      </w:r>
    </w:p>
    <w:p w:rsidR="000D7ED8" w:rsidRPr="00F51437" w:rsidRDefault="000D7ED8" w:rsidP="00C13B68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  <w:t>к решению Думы</w:t>
      </w:r>
    </w:p>
    <w:p w:rsidR="000D7ED8" w:rsidRPr="00F51437" w:rsidRDefault="000D7ED8" w:rsidP="00C13B68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  <w:t>Первомайского района</w:t>
      </w:r>
    </w:p>
    <w:p w:rsidR="000D7ED8" w:rsidRPr="00F51437" w:rsidRDefault="000D7ED8" w:rsidP="00C13B68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  <w:t>от 27.10.2011 № 95</w:t>
      </w:r>
    </w:p>
    <w:p w:rsidR="000D7ED8" w:rsidRPr="00F51437" w:rsidRDefault="000D7ED8" w:rsidP="00C13B68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 xml:space="preserve">Положение </w:t>
      </w:r>
    </w:p>
    <w:p w:rsidR="000D7ED8" w:rsidRPr="00F51437" w:rsidRDefault="000D7ED8" w:rsidP="00C13B68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>О Контрольно-счетном органе Первомайского района</w:t>
      </w:r>
    </w:p>
    <w:p w:rsidR="000D7ED8" w:rsidRPr="00F51437" w:rsidRDefault="000D7ED8" w:rsidP="00C13B68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pacing w:val="-2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  <w:t>(</w:t>
      </w:r>
      <w:r w:rsidR="00D0267F" w:rsidRPr="00F51437"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  <w:t>в</w:t>
      </w:r>
      <w:r w:rsidRPr="00F51437"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  <w:t xml:space="preserve"> редакции решения Думы Первомайского района от 27.02.2014</w:t>
      </w:r>
      <w:r w:rsidR="00DC7242"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  <w:t xml:space="preserve"> </w:t>
      </w:r>
      <w:r w:rsidRPr="00F51437"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  <w:t xml:space="preserve">г., от 26.10.2017 </w:t>
      </w:r>
      <w:r w:rsidR="00DC7242"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  <w:t xml:space="preserve">г. </w:t>
      </w:r>
      <w:r w:rsidRPr="00F51437"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  <w:t>№</w:t>
      </w:r>
      <w:r w:rsidR="00DC7242"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  <w:t xml:space="preserve"> </w:t>
      </w:r>
      <w:r w:rsidRPr="00F51437"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  <w:t>212</w:t>
      </w:r>
      <w:r w:rsidR="00DC7242"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  <w:t>,</w:t>
      </w:r>
      <w:r w:rsidRPr="00F51437"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  <w:t xml:space="preserve"> от 28.02.20</w:t>
      </w:r>
      <w:r w:rsidR="00C07CB8" w:rsidRPr="00F51437"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  <w:t>1</w:t>
      </w:r>
      <w:r w:rsidRPr="00F51437"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  <w:t>9</w:t>
      </w:r>
      <w:r w:rsidR="00DC7242"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  <w:t xml:space="preserve"> </w:t>
      </w:r>
      <w:r w:rsidRPr="00F51437"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  <w:t>г. №</w:t>
      </w:r>
      <w:r w:rsidR="00DC7242"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  <w:t xml:space="preserve"> </w:t>
      </w:r>
      <w:r w:rsidRPr="00F51437"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  <w:t>355</w:t>
      </w:r>
      <w:r w:rsidR="00DC7242"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  <w:t>,</w:t>
      </w:r>
      <w:r w:rsidR="00D0267F" w:rsidRPr="00F51437"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  <w:t xml:space="preserve"> от 29.06.2021 №108</w:t>
      </w:r>
      <w:r w:rsidR="00DC7242"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  <w:t>, от 23.08.2022 № 236</w:t>
      </w:r>
      <w:r w:rsidR="00755AD7"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  <w:t>, от 30.03.2023 №308</w:t>
      </w:r>
      <w:bookmarkStart w:id="0" w:name="_GoBack"/>
      <w:bookmarkEnd w:id="0"/>
      <w:r w:rsidRPr="00F51437"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  <w:t>)</w:t>
      </w:r>
    </w:p>
    <w:p w:rsidR="000D7ED8" w:rsidRPr="00F51437" w:rsidRDefault="000D7ED8" w:rsidP="00C13B6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8460" w:type="dxa"/>
        <w:tblInd w:w="828" w:type="dxa"/>
        <w:tblLook w:val="04A0" w:firstRow="1" w:lastRow="0" w:firstColumn="1" w:lastColumn="0" w:noHBand="0" w:noVBand="1"/>
      </w:tblPr>
      <w:tblGrid>
        <w:gridCol w:w="1728"/>
        <w:gridCol w:w="6732"/>
      </w:tblGrid>
      <w:tr w:rsidR="000D7ED8" w:rsidRPr="00F51437" w:rsidTr="00024569">
        <w:tc>
          <w:tcPr>
            <w:tcW w:w="1728" w:type="dxa"/>
            <w:hideMark/>
          </w:tcPr>
          <w:p w:rsidR="000D7ED8" w:rsidRPr="00F51437" w:rsidRDefault="00EE1BFD" w:rsidP="00C13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514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Статья</w:t>
            </w:r>
            <w:r w:rsidR="000D7ED8" w:rsidRPr="00F514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1. </w:t>
            </w:r>
          </w:p>
        </w:tc>
        <w:tc>
          <w:tcPr>
            <w:tcW w:w="6732" w:type="dxa"/>
            <w:hideMark/>
          </w:tcPr>
          <w:p w:rsidR="000D7ED8" w:rsidRPr="00F51437" w:rsidRDefault="000D7ED8" w:rsidP="00C13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51437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Статус Контрольно-счетного органа Первомайского района</w:t>
            </w:r>
            <w:r w:rsidRPr="00F514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0D7ED8" w:rsidRPr="00F51437" w:rsidRDefault="000D7ED8" w:rsidP="00C13B6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D7ED8" w:rsidRPr="00F51437" w:rsidRDefault="000D7ED8" w:rsidP="00C13B6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31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1. Контрольно-счетный орган Первомайского района (далее</w:t>
      </w:r>
      <w:r w:rsidR="002724D8"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C2B28"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2724D8"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Контрольно-счетный орган) </w:t>
      </w:r>
      <w:r w:rsidRPr="00F5143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является постоянно действующим органом внешнего муниципального финансового контроля, образуется Думой Первомайского района</w:t>
      </w:r>
      <w:r w:rsidRPr="00F51437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 и ему подотчетен.</w:t>
      </w:r>
    </w:p>
    <w:p w:rsidR="000D7ED8" w:rsidRPr="00F51437" w:rsidRDefault="000D7ED8" w:rsidP="00C13B6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Контрольно-счетный орган обладает организационной и </w:t>
      </w:r>
      <w:r w:rsidRPr="00F5143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функциональной независимостью и осуществляет свою деятельность </w:t>
      </w: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самостоятельно.</w:t>
      </w:r>
    </w:p>
    <w:p w:rsidR="000D7ED8" w:rsidRPr="00F51437" w:rsidRDefault="000D7ED8" w:rsidP="00C13B6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6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3. Деятельность Контрольно-счетного органа не может быть приостановлена, в том числе в связи с истечением срока или досрочным прекращением полномочий Думы Первомайского района.</w:t>
      </w:r>
    </w:p>
    <w:p w:rsidR="000D7ED8" w:rsidRPr="00F51437" w:rsidRDefault="000D7ED8" w:rsidP="00C13B6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4. Контрольно-счетный орган является органом местного самоуправления, </w:t>
      </w: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имеет </w:t>
      </w:r>
      <w:r w:rsidR="000A346F"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гербовую </w:t>
      </w: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печать и бланки со </w:t>
      </w:r>
      <w:r w:rsidRPr="00F5143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своим наименованием.</w:t>
      </w:r>
    </w:p>
    <w:p w:rsidR="00BC2B28" w:rsidRPr="00F51437" w:rsidRDefault="00BC2B28" w:rsidP="00C13B6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5. Контрольно-счетный орган обладает правами юридического лица</w:t>
      </w:r>
    </w:p>
    <w:p w:rsidR="0014736F" w:rsidRPr="00F51437" w:rsidRDefault="00BC2B28" w:rsidP="00C13B6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0D7ED8"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. Контрольно-счетный орган обладает правом правотворческой инициативы по вопросам своей деятельности.</w:t>
      </w:r>
    </w:p>
    <w:p w:rsidR="0014736F" w:rsidRPr="00F51437" w:rsidRDefault="0014736F" w:rsidP="00C13B68">
      <w:pPr>
        <w:pStyle w:val="Style9"/>
        <w:tabs>
          <w:tab w:val="left" w:pos="826"/>
        </w:tabs>
        <w:spacing w:line="240" w:lineRule="auto"/>
        <w:ind w:firstLine="709"/>
      </w:pPr>
      <w:r w:rsidRPr="00F51437">
        <w:t>7.</w:t>
      </w:r>
      <w:r w:rsidR="002724D8" w:rsidRPr="00F51437">
        <w:t xml:space="preserve"> </w:t>
      </w:r>
      <w:r w:rsidRPr="00F51437">
        <w:t>Контрольно-счетный орган осуществляет полномочия контрольно-счетного органа поселения по осуществлению внешнего муниципального финансового контроля в случае заключения представительным органом поселения, входящего в состав муниципального района, соглашения с представительным органом муниципального района о передаче таких полномочий.</w:t>
      </w:r>
    </w:p>
    <w:p w:rsidR="000D7ED8" w:rsidRPr="00F51437" w:rsidRDefault="0014736F" w:rsidP="00C13B6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0D7ED8"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. Юридический адрес: 636930, Томская область, Первомайский район, с. Первомайское, ул. Ленинская, 38.</w:t>
      </w:r>
    </w:p>
    <w:p w:rsidR="000D7ED8" w:rsidRPr="00F51437" w:rsidRDefault="000D7ED8" w:rsidP="00C13B6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Фактический адрес: 636930, Томская область, Первомайский район, с. Первомайское, ул. Ленинская, 38.</w:t>
      </w:r>
    </w:p>
    <w:p w:rsidR="000D7ED8" w:rsidRPr="00F51437" w:rsidRDefault="000D7ED8" w:rsidP="00C13B6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Полное наименование: Контрольно-счетный орган Первомайского района.</w:t>
      </w:r>
    </w:p>
    <w:p w:rsidR="000D7ED8" w:rsidRPr="00F51437" w:rsidRDefault="000D7ED8" w:rsidP="00C13B6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Сокращенное наименование: КСО Первомайского района.</w:t>
      </w:r>
    </w:p>
    <w:p w:rsidR="000D7ED8" w:rsidRPr="00F51437" w:rsidRDefault="000D7ED8" w:rsidP="00C13B6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8460" w:type="dxa"/>
        <w:tblInd w:w="828" w:type="dxa"/>
        <w:tblLook w:val="04A0" w:firstRow="1" w:lastRow="0" w:firstColumn="1" w:lastColumn="0" w:noHBand="0" w:noVBand="1"/>
      </w:tblPr>
      <w:tblGrid>
        <w:gridCol w:w="1728"/>
        <w:gridCol w:w="6732"/>
      </w:tblGrid>
      <w:tr w:rsidR="000D7ED8" w:rsidRPr="00F51437" w:rsidTr="00024569">
        <w:tc>
          <w:tcPr>
            <w:tcW w:w="1728" w:type="dxa"/>
            <w:hideMark/>
          </w:tcPr>
          <w:p w:rsidR="000D7ED8" w:rsidRPr="00F51437" w:rsidRDefault="00EE1BFD" w:rsidP="00C13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514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Статья</w:t>
            </w:r>
            <w:r w:rsidR="000D7ED8" w:rsidRPr="00F51437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 xml:space="preserve"> 2.</w:t>
            </w:r>
          </w:p>
        </w:tc>
        <w:tc>
          <w:tcPr>
            <w:tcW w:w="6732" w:type="dxa"/>
            <w:hideMark/>
          </w:tcPr>
          <w:p w:rsidR="000D7ED8" w:rsidRPr="00F51437" w:rsidRDefault="000D7ED8" w:rsidP="00BE09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514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Правовые основы деятельности Контрольно-счетного органа</w:t>
            </w:r>
          </w:p>
        </w:tc>
      </w:tr>
    </w:tbl>
    <w:p w:rsidR="000D7ED8" w:rsidRPr="00F51437" w:rsidRDefault="000D7ED8" w:rsidP="00C13B68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Контрольно-счетный орган осуществляет свою деятельность на основе </w:t>
      </w:r>
      <w:r w:rsidRPr="00F51437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>Конституции Российской Федерации,</w:t>
      </w:r>
      <w:r w:rsidR="00EE1BFD" w:rsidRPr="00F51437">
        <w:rPr>
          <w:rFonts w:ascii="Times New Roman" w:hAnsi="Times New Roman" w:cs="Times New Roman"/>
          <w:sz w:val="24"/>
          <w:szCs w:val="24"/>
        </w:rPr>
        <w:t xml:space="preserve"> </w:t>
      </w:r>
      <w:r w:rsidR="00EE1BFD" w:rsidRPr="00F51437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 xml:space="preserve">Бюджетного кодекса Российской Федерации, Федерального закона от 07.02.2011 № 6-ФЗ «Об общих принципах организации и деятельности контрольно-счетных органов субъектов Российской Федерации и муниципальных образований», </w:t>
      </w:r>
      <w:r w:rsidR="004019A7" w:rsidRPr="00F51437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 xml:space="preserve">законодательства Российской Федерации, </w:t>
      </w:r>
      <w:r w:rsidRPr="00F51437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 xml:space="preserve">законов и иных нормативных правовых актов </w:t>
      </w:r>
      <w:r w:rsidR="004019A7" w:rsidRPr="00F51437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>Томской области</w:t>
      </w:r>
      <w:r w:rsidRPr="00F51437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 xml:space="preserve">, </w:t>
      </w:r>
      <w:r w:rsidR="000A346F" w:rsidRPr="00F51437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>У</w:t>
      </w:r>
      <w:r w:rsidRPr="00F51437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>става Первомайского района, настоящего Положения и иных муниципальных правовых актов.</w:t>
      </w:r>
    </w:p>
    <w:p w:rsidR="000D7ED8" w:rsidRPr="00F51437" w:rsidRDefault="000D7ED8" w:rsidP="00C13B6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8460" w:type="dxa"/>
        <w:tblInd w:w="828" w:type="dxa"/>
        <w:tblLook w:val="04A0" w:firstRow="1" w:lastRow="0" w:firstColumn="1" w:lastColumn="0" w:noHBand="0" w:noVBand="1"/>
      </w:tblPr>
      <w:tblGrid>
        <w:gridCol w:w="1728"/>
        <w:gridCol w:w="6732"/>
      </w:tblGrid>
      <w:tr w:rsidR="000D7ED8" w:rsidRPr="00F51437" w:rsidTr="00024569">
        <w:tc>
          <w:tcPr>
            <w:tcW w:w="1728" w:type="dxa"/>
            <w:hideMark/>
          </w:tcPr>
          <w:p w:rsidR="000D7ED8" w:rsidRPr="00F51437" w:rsidRDefault="00EE1BFD" w:rsidP="00C13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514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Статья</w:t>
            </w:r>
            <w:r w:rsidR="000D7ED8" w:rsidRPr="00F51437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 xml:space="preserve"> 3.</w:t>
            </w:r>
          </w:p>
        </w:tc>
        <w:tc>
          <w:tcPr>
            <w:tcW w:w="6732" w:type="dxa"/>
            <w:hideMark/>
          </w:tcPr>
          <w:p w:rsidR="000D7ED8" w:rsidRPr="00F51437" w:rsidRDefault="000D7ED8" w:rsidP="00C13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F51437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 xml:space="preserve">Принципы деятельности Контрольно-счетного органа </w:t>
            </w:r>
          </w:p>
        </w:tc>
      </w:tr>
      <w:tr w:rsidR="000D7ED8" w:rsidRPr="00F51437" w:rsidTr="00024569">
        <w:tc>
          <w:tcPr>
            <w:tcW w:w="1728" w:type="dxa"/>
          </w:tcPr>
          <w:p w:rsidR="000D7ED8" w:rsidRPr="00F51437" w:rsidRDefault="000D7ED8" w:rsidP="00C13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6732" w:type="dxa"/>
          </w:tcPr>
          <w:p w:rsidR="000D7ED8" w:rsidRPr="00F51437" w:rsidRDefault="000D7ED8" w:rsidP="00C13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</w:pPr>
          </w:p>
        </w:tc>
      </w:tr>
    </w:tbl>
    <w:p w:rsidR="000D7ED8" w:rsidRPr="00F51437" w:rsidRDefault="000D7ED8" w:rsidP="00C13B6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Деятельность Контрольно-счетного органа основывается на принципах законности, объективности, эффективности, независимости</w:t>
      </w:r>
      <w:r w:rsidR="000A346F" w:rsidRPr="00F51437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, открытости</w:t>
      </w:r>
      <w:r w:rsidRPr="00F51437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 и гласности.</w:t>
      </w:r>
    </w:p>
    <w:p w:rsidR="000D7ED8" w:rsidRPr="00F51437" w:rsidRDefault="000D7ED8" w:rsidP="00C13B6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8460" w:type="dxa"/>
        <w:tblInd w:w="828" w:type="dxa"/>
        <w:tblLook w:val="04A0" w:firstRow="1" w:lastRow="0" w:firstColumn="1" w:lastColumn="0" w:noHBand="0" w:noVBand="1"/>
      </w:tblPr>
      <w:tblGrid>
        <w:gridCol w:w="1728"/>
        <w:gridCol w:w="6732"/>
      </w:tblGrid>
      <w:tr w:rsidR="000D7ED8" w:rsidRPr="00F51437" w:rsidTr="00024569">
        <w:tc>
          <w:tcPr>
            <w:tcW w:w="1728" w:type="dxa"/>
            <w:hideMark/>
          </w:tcPr>
          <w:p w:rsidR="000D7ED8" w:rsidRPr="00F51437" w:rsidRDefault="00EE1BFD" w:rsidP="00C13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514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Статья</w:t>
            </w:r>
            <w:r w:rsidR="000D7ED8" w:rsidRPr="00F514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4.</w:t>
            </w:r>
          </w:p>
        </w:tc>
        <w:tc>
          <w:tcPr>
            <w:tcW w:w="6732" w:type="dxa"/>
            <w:hideMark/>
          </w:tcPr>
          <w:p w:rsidR="000D7ED8" w:rsidRPr="00F51437" w:rsidRDefault="000D7ED8" w:rsidP="00C13B6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514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Состав</w:t>
            </w:r>
            <w:r w:rsidR="00EE1BFD" w:rsidRPr="00F514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 структура </w:t>
            </w:r>
            <w:r w:rsidRPr="00F514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Контрольно-счетного органа</w:t>
            </w:r>
          </w:p>
        </w:tc>
      </w:tr>
      <w:tr w:rsidR="000D7ED8" w:rsidRPr="00F51437" w:rsidTr="00024569">
        <w:tc>
          <w:tcPr>
            <w:tcW w:w="1728" w:type="dxa"/>
          </w:tcPr>
          <w:p w:rsidR="000D7ED8" w:rsidRPr="00F51437" w:rsidRDefault="000D7ED8" w:rsidP="00C13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732" w:type="dxa"/>
          </w:tcPr>
          <w:p w:rsidR="000D7ED8" w:rsidRPr="00F51437" w:rsidRDefault="000D7ED8" w:rsidP="00C13B6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2855AE" w:rsidRPr="002855AE" w:rsidRDefault="000D7ED8" w:rsidP="002855AE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Pr="002855AE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Контрольно-счетный орган образуется </w:t>
      </w:r>
      <w:r w:rsidR="002855AE" w:rsidRPr="002855AE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в составе председателя и аппарата контрольно-счетного органа. В состав аппарата Контрольно-счетного органа Первомайского района входят штатные работники</w:t>
      </w:r>
      <w:r w:rsidR="00DC7242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 (в том числе инспектор контрольно-счетного органа)</w:t>
      </w:r>
      <w:r w:rsidR="002855AE" w:rsidRPr="002855AE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.</w:t>
      </w:r>
    </w:p>
    <w:p w:rsidR="00FE7B38" w:rsidRPr="00F51437" w:rsidRDefault="00FE7B38" w:rsidP="00C13B6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2. Председатель Контрольно</w:t>
      </w:r>
      <w:r w:rsidR="0014736F"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счётного органа замещает муниципальную должность</w:t>
      </w:r>
      <w:r w:rsidR="002855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Томской области</w:t>
      </w: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F24AF" w:rsidRPr="00F51437" w:rsidRDefault="007F24AF" w:rsidP="00C13B6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Правовой статус лица замещающего муниципальную должность председателя Контрольно-счетного органа, его права, обязанности и ответственность определяются в соответствии с Федеральным законом от 7 февраля 2011 года №6-ФЗ «Об общих принципах организации и деятельности контрольно-счетных органов субъектов Российской федерации и муниципальных образований», законом Томской области от 09.10.2007 года № 223-ОЗ «О муниципальных должностях в Томской области», Уставом (основным законом) муниципального образования «Первомайский район» и настоящим Положением.</w:t>
      </w:r>
    </w:p>
    <w:p w:rsidR="0014736F" w:rsidRPr="00F51437" w:rsidRDefault="0014736F" w:rsidP="00C13B6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3. Срок полномочий председателя Контрольно-счетного органа составляет 5 лет.</w:t>
      </w:r>
    </w:p>
    <w:p w:rsidR="0014736F" w:rsidRPr="00F51437" w:rsidRDefault="0014736F" w:rsidP="00C13B6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FE7B38"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истечения срока полномочий, указанного в пункте 3 настоящей статьи, а также в случае досрочного прекращения полномочий председателя, контрольно-счётного органа, председатель продолжает исполнять свои обязанности до назначения председателя, Контрольно-счётного органа Первомайского района в порядке, определенном настоящим Положением.</w:t>
      </w:r>
    </w:p>
    <w:p w:rsidR="00FE7B38" w:rsidRPr="00F51437" w:rsidRDefault="0014736F" w:rsidP="00C13B6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="002724D8"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нспектор</w:t>
      </w:r>
      <w:r w:rsidR="003351E0"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контрольно-счетного органа,</w:t>
      </w:r>
      <w:r w:rsidR="00FE7B38"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замеща</w:t>
      </w:r>
      <w:r w:rsidR="002724D8"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ет</w:t>
      </w:r>
      <w:r w:rsidR="00FE7B38"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должность муниципальной службы в соответствии с законом Томской области от 11.09.2007 №198-ОЗ «О муниципальной службе в Томской области».</w:t>
      </w:r>
      <w:r w:rsidR="007F24AF"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D7ED8" w:rsidRPr="00F51437" w:rsidRDefault="0014736F" w:rsidP="00C13B6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6.</w:t>
      </w:r>
      <w:r w:rsidR="000D7ED8" w:rsidRPr="00F514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r w:rsidR="000D7ED8" w:rsidRPr="00F5143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Права, обязанности и ответственность работников Контрольно-счетного органа определяются федеральным законодательством, </w:t>
      </w:r>
      <w:r w:rsidR="000D7ED8"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законодательством Российской Федерации и субъекта Российской Федерации о муниципальной службе, регламентом Контрольно-счетного органа.</w:t>
      </w:r>
    </w:p>
    <w:p w:rsidR="00F90DDB" w:rsidRDefault="007F24AF" w:rsidP="00F90DDB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0D7ED8"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. Штатная численность Контрольно-счетного органа устанавливается Думой Первомайского района по предложению председателя Контрольно-счетного органа</w:t>
      </w:r>
      <w:r w:rsidR="00ED508B"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, с учетом необходимости выполнения возложенных законодательством полномочий, обеспечения организационной и функциональной независимости</w:t>
      </w:r>
      <w:r w:rsidR="00F90D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90DDB"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Контрольно-счетного органа</w:t>
      </w:r>
      <w:r w:rsidR="00F90DD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D7ED8" w:rsidRPr="00F51437" w:rsidRDefault="007F24AF" w:rsidP="00C13B6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0D7ED8"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Структура и штатное расписание Контрольно-счетного органа утверждаются председателем Контрольно-счетного органа исходя из возложенных на Контрольно-счетный орган полномочий. </w:t>
      </w:r>
    </w:p>
    <w:p w:rsidR="000D7ED8" w:rsidRPr="00F51437" w:rsidRDefault="000D7ED8" w:rsidP="00C13B6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648" w:type="dxa"/>
        <w:tblLook w:val="01E0" w:firstRow="1" w:lastRow="1" w:firstColumn="1" w:lastColumn="1" w:noHBand="0" w:noVBand="0"/>
      </w:tblPr>
      <w:tblGrid>
        <w:gridCol w:w="1800"/>
        <w:gridCol w:w="6838"/>
      </w:tblGrid>
      <w:tr w:rsidR="000D7ED8" w:rsidRPr="00F51437" w:rsidTr="00024569">
        <w:tc>
          <w:tcPr>
            <w:tcW w:w="1800" w:type="dxa"/>
            <w:hideMark/>
          </w:tcPr>
          <w:p w:rsidR="000D7ED8" w:rsidRPr="00F51437" w:rsidRDefault="00EE1BFD" w:rsidP="00C13B6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F514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Статья</w:t>
            </w:r>
            <w:r w:rsidR="000D7ED8" w:rsidRPr="00F5143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5.</w:t>
            </w:r>
          </w:p>
        </w:tc>
        <w:tc>
          <w:tcPr>
            <w:tcW w:w="6838" w:type="dxa"/>
          </w:tcPr>
          <w:p w:rsidR="000D7ED8" w:rsidRPr="00F51437" w:rsidRDefault="000D7ED8" w:rsidP="00C13B68">
            <w:pPr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514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Порядок назначения на должность председателя </w:t>
            </w:r>
          </w:p>
          <w:p w:rsidR="000D7ED8" w:rsidRPr="00F51437" w:rsidRDefault="000D7ED8" w:rsidP="00C13B68">
            <w:pPr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514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Контрольно-счетного органа</w:t>
            </w:r>
          </w:p>
          <w:p w:rsidR="000D7ED8" w:rsidRPr="00F51437" w:rsidRDefault="000D7ED8" w:rsidP="00C13B6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0D7ED8" w:rsidRPr="00F51437" w:rsidRDefault="000D7ED8" w:rsidP="00C13B68">
      <w:pPr>
        <w:shd w:val="clear" w:color="auto" w:fill="FFFFFF"/>
        <w:tabs>
          <w:tab w:val="left" w:pos="38"/>
          <w:tab w:val="left" w:pos="2083"/>
          <w:tab w:val="left" w:pos="4944"/>
          <w:tab w:val="left" w:pos="8112"/>
        </w:tabs>
        <w:spacing w:after="0" w:line="240" w:lineRule="auto"/>
        <w:ind w:left="38" w:firstLine="671"/>
        <w:jc w:val="both"/>
        <w:rPr>
          <w:rFonts w:ascii="Times New Roman" w:eastAsia="Times New Roman" w:hAnsi="Times New Roman" w:cs="Times New Roman"/>
          <w:spacing w:val="-28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1. Председатель Контрольно-счетного органа </w:t>
      </w: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назначается на </w:t>
      </w:r>
      <w:r w:rsidRPr="00F5143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должность </w:t>
      </w:r>
      <w:r w:rsidR="00436FE3" w:rsidRPr="00F5143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представительным органом муниципального образования «Первомайский район» - </w:t>
      </w:r>
      <w:r w:rsidRPr="00F5143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Думой Первомайского района</w:t>
      </w:r>
      <w:r w:rsidRPr="00F5143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.</w:t>
      </w:r>
    </w:p>
    <w:p w:rsidR="000D7ED8" w:rsidRPr="00F51437" w:rsidRDefault="000D7ED8" w:rsidP="00C13B68">
      <w:pPr>
        <w:shd w:val="clear" w:color="auto" w:fill="FFFFFF"/>
        <w:tabs>
          <w:tab w:val="left" w:pos="38"/>
        </w:tabs>
        <w:spacing w:after="0" w:line="240" w:lineRule="auto"/>
        <w:ind w:firstLine="67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2. Предложения о кандидатурах на должность председателя Контрольно-счетного органа </w:t>
      </w:r>
      <w:r w:rsidRPr="00F5143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вносятся в Думу Первомайского района</w:t>
      </w: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0D7ED8" w:rsidRPr="00F51437" w:rsidRDefault="000D7ED8" w:rsidP="00C13B68">
      <w:pPr>
        <w:shd w:val="clear" w:color="auto" w:fill="FFFFFF"/>
        <w:tabs>
          <w:tab w:val="left" w:pos="38"/>
        </w:tabs>
        <w:spacing w:after="0" w:line="240" w:lineRule="auto"/>
        <w:ind w:firstLine="671"/>
        <w:jc w:val="both"/>
        <w:rPr>
          <w:rFonts w:ascii="Times New Roman" w:eastAsia="Times New Roman" w:hAnsi="Times New Roman" w:cs="Times New Roman"/>
          <w:spacing w:val="-23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1) председателем Думы Первомайского района</w:t>
      </w:r>
      <w:r w:rsidRPr="00F51437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;</w:t>
      </w:r>
    </w:p>
    <w:p w:rsidR="000D7ED8" w:rsidRPr="00F51437" w:rsidRDefault="000D7ED8" w:rsidP="00C13B68">
      <w:pPr>
        <w:shd w:val="clear" w:color="auto" w:fill="FFFFFF"/>
        <w:tabs>
          <w:tab w:val="left" w:pos="38"/>
        </w:tabs>
        <w:spacing w:after="0" w:line="240" w:lineRule="auto"/>
        <w:ind w:firstLine="671"/>
        <w:jc w:val="both"/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</w:t>
      </w:r>
      <w:r w:rsidR="00436FE3"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депутатами Думы Первомайского района - </w:t>
      </w:r>
      <w:r w:rsidRPr="00F5143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не менее одной </w:t>
      </w: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трети от установленного числа депутатов Думы Первомайского района;</w:t>
      </w:r>
    </w:p>
    <w:p w:rsidR="000D7ED8" w:rsidRPr="00F51437" w:rsidRDefault="000D7ED8" w:rsidP="00C13B68">
      <w:pPr>
        <w:shd w:val="clear" w:color="auto" w:fill="FFFFFF"/>
        <w:tabs>
          <w:tab w:val="left" w:pos="38"/>
        </w:tabs>
        <w:spacing w:after="0" w:line="240" w:lineRule="auto"/>
        <w:ind w:firstLine="671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3) Главой Первомайского района; </w:t>
      </w:r>
    </w:p>
    <w:p w:rsidR="000D7ED8" w:rsidRPr="00F51437" w:rsidRDefault="000D7ED8" w:rsidP="00C13B68">
      <w:pPr>
        <w:shd w:val="clear" w:color="auto" w:fill="FFFFFF"/>
        <w:tabs>
          <w:tab w:val="left" w:pos="38"/>
        </w:tabs>
        <w:spacing w:after="0" w:line="240" w:lineRule="auto"/>
        <w:ind w:firstLine="67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pacing w:val="-17"/>
          <w:sz w:val="24"/>
          <w:szCs w:val="24"/>
          <w:lang w:eastAsia="ru-RU"/>
        </w:rPr>
        <w:lastRenderedPageBreak/>
        <w:t>3.</w:t>
      </w: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Кандидатуры на должность председателя Контрольно-счетного органа представляются в Думу Первомайского района</w:t>
      </w:r>
      <w:r w:rsidRPr="00F5143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субъектами</w:t>
      </w: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, перечисленными в пункте 2 настоящей раздела, не позднее чем за два месяца до истечения полномочий действующего председателя Контрольно-счетного органа.</w:t>
      </w:r>
    </w:p>
    <w:p w:rsidR="000D7ED8" w:rsidRPr="00F51437" w:rsidRDefault="000D7ED8" w:rsidP="00C13B68">
      <w:pPr>
        <w:tabs>
          <w:tab w:val="left" w:pos="38"/>
        </w:tabs>
        <w:spacing w:after="0" w:line="240" w:lineRule="auto"/>
        <w:ind w:firstLine="671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При рассмотрении кандидатур, представленных на должность председателя Контрольно-счетного органа, Дума Первомайского района вправе запрашивать мнение председателя Контрольно-счетной палаты субъекта Российской Федерации о соответствии представленных кандидатур квалификационным требованиям, установленным </w:t>
      </w:r>
      <w:r w:rsidR="00436FE3"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статьей</w:t>
      </w: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 настоящего </w:t>
      </w:r>
      <w:r w:rsidR="00436FE3"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Положения</w:t>
      </w: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D7ED8" w:rsidRPr="00F51437" w:rsidRDefault="000D7ED8" w:rsidP="00C13B68">
      <w:pPr>
        <w:shd w:val="clear" w:color="auto" w:fill="FFFFFF"/>
        <w:tabs>
          <w:tab w:val="left" w:pos="38"/>
        </w:tabs>
        <w:spacing w:after="0" w:line="240" w:lineRule="auto"/>
        <w:ind w:firstLine="67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5. Порядок рассмотрения кандидатур на должности председателя Контрольно-счетного органа устанавливается регламентом Думы Первомайского района.</w:t>
      </w:r>
    </w:p>
    <w:p w:rsidR="000D7ED8" w:rsidRPr="00F51437" w:rsidRDefault="000D7ED8" w:rsidP="00C13B6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8460" w:type="dxa"/>
        <w:tblInd w:w="828" w:type="dxa"/>
        <w:tblLook w:val="04A0" w:firstRow="1" w:lastRow="0" w:firstColumn="1" w:lastColumn="0" w:noHBand="0" w:noVBand="1"/>
      </w:tblPr>
      <w:tblGrid>
        <w:gridCol w:w="1728"/>
        <w:gridCol w:w="6732"/>
      </w:tblGrid>
      <w:tr w:rsidR="000D7ED8" w:rsidRPr="00F51437" w:rsidTr="00024569">
        <w:tc>
          <w:tcPr>
            <w:tcW w:w="1728" w:type="dxa"/>
            <w:hideMark/>
          </w:tcPr>
          <w:p w:rsidR="000D7ED8" w:rsidRPr="00F51437" w:rsidRDefault="00EE1BFD" w:rsidP="00C13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eastAsia="ru-RU"/>
              </w:rPr>
            </w:pPr>
            <w:r w:rsidRPr="00F514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Статья</w:t>
            </w:r>
            <w:r w:rsidR="000D7ED8" w:rsidRPr="00F51437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 xml:space="preserve"> 6. </w:t>
            </w:r>
          </w:p>
        </w:tc>
        <w:tc>
          <w:tcPr>
            <w:tcW w:w="6732" w:type="dxa"/>
            <w:hideMark/>
          </w:tcPr>
          <w:p w:rsidR="000D7ED8" w:rsidRPr="00F51437" w:rsidRDefault="000D7ED8" w:rsidP="00C13B6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51437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 xml:space="preserve">Требования к кандидатурам на должность </w:t>
            </w:r>
            <w:r w:rsidRPr="00F51437">
              <w:rPr>
                <w:rFonts w:ascii="Times New Roman" w:eastAsia="Times New Roman" w:hAnsi="Times New Roman" w:cs="Times New Roman"/>
                <w:b/>
                <w:bCs/>
                <w:spacing w:val="-5"/>
                <w:sz w:val="24"/>
                <w:szCs w:val="24"/>
                <w:lang w:eastAsia="ru-RU"/>
              </w:rPr>
              <w:t>председателя Контрольно-счетного органа</w:t>
            </w:r>
          </w:p>
        </w:tc>
      </w:tr>
      <w:tr w:rsidR="000D7ED8" w:rsidRPr="00F51437" w:rsidTr="00024569">
        <w:tc>
          <w:tcPr>
            <w:tcW w:w="1728" w:type="dxa"/>
          </w:tcPr>
          <w:p w:rsidR="000D7ED8" w:rsidRPr="00F51437" w:rsidRDefault="000D7ED8" w:rsidP="00C13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6732" w:type="dxa"/>
          </w:tcPr>
          <w:p w:rsidR="000D7ED8" w:rsidRPr="00F51437" w:rsidRDefault="000D7ED8" w:rsidP="00C13B6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</w:tr>
    </w:tbl>
    <w:p w:rsidR="00657784" w:rsidRPr="00F51437" w:rsidRDefault="000D7ED8" w:rsidP="00C13B6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1. На должность председателя Контрольно-счетного органа </w:t>
      </w: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назначаются граждане Российской Федерации,</w:t>
      </w:r>
      <w:r w:rsidR="00657784"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соответствующие следующим квалификационным требованиям:</w:t>
      </w:r>
    </w:p>
    <w:p w:rsidR="00657784" w:rsidRPr="00F51437" w:rsidRDefault="00657784" w:rsidP="00C13B6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1) наличие высшего образования;</w:t>
      </w:r>
    </w:p>
    <w:p w:rsidR="00657784" w:rsidRPr="00F51437" w:rsidRDefault="00657784" w:rsidP="00C13B6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опыт работы в </w:t>
      </w:r>
      <w:r w:rsidRPr="00F5143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области </w:t>
      </w:r>
      <w:r w:rsidR="009A3ECD" w:rsidRPr="00F5143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государственного, </w:t>
      </w:r>
      <w:r w:rsidRPr="00F5143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муниципального управления, </w:t>
      </w:r>
      <w:r w:rsidR="009A3ECD" w:rsidRPr="00F5143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государственного </w:t>
      </w: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контроля (аудита), экономики, финансов, юриспруденции не менее пяти лет</w:t>
      </w:r>
    </w:p>
    <w:p w:rsidR="00657784" w:rsidRPr="00F51437" w:rsidRDefault="00657784" w:rsidP="00C13B6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знание Конституции Российской Федерации, федерального законодательства, в том числе бюджетного законодательства Российской Федерации и иных нормативных правовых актов, регулирующих бюджетные правоотношения, законодательства Российской Федерации о противодействии коррупции, Устава </w:t>
      </w:r>
      <w:r w:rsidR="00556D2C"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образования «</w:t>
      </w: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Первомайск</w:t>
      </w:r>
      <w:r w:rsidR="00556D2C"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</w:t>
      </w:r>
      <w:r w:rsidR="00556D2C"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законов Томской области и иных нормативных правовых актов применительно к исполнению должностных обязанностей, а также общих требований к стандартам внешнего государственного и муниципального аудита (контроля) для проведения контрольных и экспертно-аналитических мероприятий контрольно-счетными органами субъектов Российской Федерации и муниципальных образований, утвержденных Счетной палатой Российской Федерации.</w:t>
      </w:r>
    </w:p>
    <w:p w:rsidR="00556D2C" w:rsidRPr="00F51437" w:rsidRDefault="00556D2C" w:rsidP="00C13B6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1.1. Порядок проведения проверки соответствия кандидатур на должность председателя </w:t>
      </w:r>
      <w:r w:rsidR="00EC7F3E"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онтрольно-счетного органа квалификационным требованиям, указанным в </w:t>
      </w:r>
      <w:r w:rsidR="00A06126"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пункте</w:t>
      </w: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 настоящей статьи, в случае, предусмотренном </w:t>
      </w:r>
      <w:r w:rsidR="00A06126"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пунктом 4</w:t>
      </w: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статьи 5 настоящего Положения, устанавливается контрольно-счетным органом субъекта Российской Федерации.</w:t>
      </w:r>
    </w:p>
    <w:p w:rsidR="000D7ED8" w:rsidRPr="00F51437" w:rsidRDefault="000D7ED8" w:rsidP="00C13B6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2. Гражданин Российской Федерации не может быть назначен на</w:t>
      </w:r>
      <w:r w:rsidR="00D0267F" w:rsidRPr="00F5143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</w:t>
      </w:r>
      <w:r w:rsidRPr="00F5143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должность председателя Контрольно-счетного органа </w:t>
      </w: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случае:</w:t>
      </w:r>
    </w:p>
    <w:p w:rsidR="000D7ED8" w:rsidRPr="00F51437" w:rsidRDefault="000D7ED8" w:rsidP="00C13B68">
      <w:pPr>
        <w:shd w:val="clear" w:color="auto" w:fill="FFFFFF"/>
        <w:tabs>
          <w:tab w:val="left" w:pos="0"/>
        </w:tabs>
        <w:spacing w:after="0" w:line="240" w:lineRule="auto"/>
        <w:ind w:firstLine="709"/>
        <w:rPr>
          <w:rFonts w:ascii="Times New Roman" w:eastAsia="Times New Roman" w:hAnsi="Times New Roman" w:cs="Times New Roman"/>
          <w:spacing w:val="-23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1) наличия у него неснятой или непогашенной судимости;</w:t>
      </w:r>
    </w:p>
    <w:p w:rsidR="000D7ED8" w:rsidRPr="00F51437" w:rsidRDefault="000D7ED8" w:rsidP="00C13B6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2) признания его недееспособным или ограниченно дееспособным </w:t>
      </w: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решением суда, вступившим в законную силу;</w:t>
      </w:r>
    </w:p>
    <w:p w:rsidR="000D7ED8" w:rsidRPr="00F51437" w:rsidRDefault="000D7ED8" w:rsidP="00C13B6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отказа от прохождения процедуры оформления допуска к сведениям, составляющим государственную и иную охраняемую </w:t>
      </w:r>
      <w:r w:rsidRPr="00F5143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федеральным законом тайну, если исполнение обязанностей по должности, </w:t>
      </w: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замещение которой претендует гражданин, связано с использованием таких сведений;</w:t>
      </w:r>
    </w:p>
    <w:p w:rsidR="00D0267F" w:rsidRPr="00F51437" w:rsidRDefault="000D7ED8" w:rsidP="00C13B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F514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4) </w:t>
      </w:r>
      <w:r w:rsidR="00D0267F" w:rsidRPr="00F5143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прекращения гражданства Российской Федерации или наличия гражданства (подданства) иностранного государства либо вида на жительство или иного документа, подтверждающего право на постоянное проживание гражданина Российской Федерации на территории иностранного государства (</w:t>
      </w:r>
      <w:r w:rsidR="00436FE3" w:rsidRPr="00F5143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в редакции решения Думы </w:t>
      </w:r>
      <w:r w:rsidR="00D0267F" w:rsidRPr="00F5143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№108 от 29.06.2021);</w:t>
      </w:r>
    </w:p>
    <w:p w:rsidR="000D7ED8" w:rsidRPr="00F51437" w:rsidRDefault="000D7ED8" w:rsidP="00C13B6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5) наличия близкого родства или свойства (родители, супруги, дети, братья, сестры, а также братья, сестры, родители, дети супругов и супруги детей) с председателем </w:t>
      </w:r>
      <w:r w:rsidRPr="00F5143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Думы Первомайского района</w:t>
      </w: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Главой Первомайского района, Главой местной администрации, </w:t>
      </w: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руководителями судебных и правоохранительных органов, расположенных на территории муниципального образования «Первомайский район».</w:t>
      </w:r>
    </w:p>
    <w:p w:rsidR="000D7ED8" w:rsidRPr="00F51437" w:rsidRDefault="000D7ED8" w:rsidP="00C13B6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pacing w:val="-17"/>
          <w:sz w:val="24"/>
          <w:szCs w:val="24"/>
          <w:lang w:eastAsia="ru-RU"/>
        </w:rPr>
        <w:t xml:space="preserve">3. </w:t>
      </w: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Контрольно</w:t>
      </w:r>
      <w:r w:rsidR="00A06126"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счетного органа не может </w:t>
      </w:r>
      <w:r w:rsidRPr="00F5143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состоять в близком родстве или свойстве (родители, супруги, дети, братья, сестры, а также братья, сестры, родители, дети супругов и супруги детей) с председателем </w:t>
      </w:r>
      <w:r w:rsidRPr="00F5143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Думы Первомайского района</w:t>
      </w: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, Главой Первомайского района, Главой местной администрации, руководителями судебных и правоохранительных органов, расположенных на территории муниципального образования «Первомайский район».</w:t>
      </w:r>
    </w:p>
    <w:p w:rsidR="000D7ED8" w:rsidRPr="00F51437" w:rsidRDefault="000D7ED8" w:rsidP="00C13B6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4. Председатель Контрольно-счетного органа </w:t>
      </w: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может заниматься другой оплачиваемой деятельностью, кроме преподавательской, научной и иной творческой деятельности. При этом преподавательская, научная и иная творческая деятельность не может финансироваться исключительно за счет средств иностранных государств, международных и иностранных организаций, иностранных граждан и лиц без гражданства, если иное не предусмотрено ме</w:t>
      </w:r>
      <w:r w:rsidRPr="00F514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ждународным договором Российской Федерации или законодательством Российской Федерации.</w:t>
      </w:r>
    </w:p>
    <w:p w:rsidR="000D7ED8" w:rsidRPr="00F51437" w:rsidRDefault="000D7ED8" w:rsidP="00C13B6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5. Председатель Контрольно-счетного органа, а также лица, претендующие на замещение указанной должности, обязаны представлять сведения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 в порядке, установленном нормативными правовыми актами Российской Федерации, субъекта Российской Федерации, муниципальными нормативными правовыми актами.</w:t>
      </w:r>
    </w:p>
    <w:p w:rsidR="000D7ED8" w:rsidRPr="00F51437" w:rsidRDefault="000D7ED8" w:rsidP="00C13B6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8460" w:type="dxa"/>
        <w:jc w:val="center"/>
        <w:tblLook w:val="04A0" w:firstRow="1" w:lastRow="0" w:firstColumn="1" w:lastColumn="0" w:noHBand="0" w:noVBand="1"/>
      </w:tblPr>
      <w:tblGrid>
        <w:gridCol w:w="1728"/>
        <w:gridCol w:w="6732"/>
      </w:tblGrid>
      <w:tr w:rsidR="000D7ED8" w:rsidRPr="00F51437" w:rsidTr="00024569">
        <w:trPr>
          <w:jc w:val="center"/>
        </w:trPr>
        <w:tc>
          <w:tcPr>
            <w:tcW w:w="1728" w:type="dxa"/>
            <w:hideMark/>
          </w:tcPr>
          <w:p w:rsidR="000D7ED8" w:rsidRPr="00F51437" w:rsidRDefault="00EE1BFD" w:rsidP="00C13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eastAsia="ru-RU"/>
              </w:rPr>
            </w:pPr>
            <w:r w:rsidRPr="00F514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Статья</w:t>
            </w:r>
            <w:r w:rsidR="000D7ED8" w:rsidRPr="00F51437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 xml:space="preserve"> 7.</w:t>
            </w:r>
          </w:p>
        </w:tc>
        <w:tc>
          <w:tcPr>
            <w:tcW w:w="6732" w:type="dxa"/>
          </w:tcPr>
          <w:p w:rsidR="000D7ED8" w:rsidRPr="00F51437" w:rsidRDefault="000D7ED8" w:rsidP="00C13B68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514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Гарантии статуса должностных лиц Контрольно-счетного органа</w:t>
            </w:r>
          </w:p>
          <w:p w:rsidR="000D7ED8" w:rsidRPr="00F51437" w:rsidRDefault="000D7ED8" w:rsidP="00C13B6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0D7ED8" w:rsidRPr="00F51437" w:rsidRDefault="000D7ED8" w:rsidP="00C13B68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1. Председатель и инспектор Контрольно-счетного органа являются должностными лицами Контрольно-счетного органа.</w:t>
      </w:r>
    </w:p>
    <w:p w:rsidR="000D7ED8" w:rsidRPr="00F51437" w:rsidRDefault="000D7ED8" w:rsidP="00C13B68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2. Воздействие в какой-либо форме на должностных лиц Контрольно-счетного органа в целях воспрепятствования осуществлению ими должностных полномочий или оказания влияния на принимаемые ими решения, а также насильственные действия, оскорбления, а равно клевета в отношении должностных лиц Контрольно-счетного органа либо распространение заведомо ложной информации об их деятельности влекут за собой ответственность, установленную законодательством Российской Федерации и (или) законодательством субъекта Российской Федерации.</w:t>
      </w:r>
    </w:p>
    <w:p w:rsidR="000D7ED8" w:rsidRPr="00F51437" w:rsidRDefault="000D7ED8" w:rsidP="00C13B68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3. Должностные лица Контрольно-счетного органа подлежат государственной защите в соответствии с законодательством Российской Федерации о государственной защите судей, должностных лиц правоохранительных и контролирующих органов и иными нормативными правовыми актами Российской Федерации.</w:t>
      </w:r>
    </w:p>
    <w:p w:rsidR="000D7ED8" w:rsidRPr="00F51437" w:rsidRDefault="000D7ED8" w:rsidP="00C13B68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4. Должностные лица Контрольно-счетного органа обладают гарантиями профессиональной независимости.</w:t>
      </w:r>
    </w:p>
    <w:p w:rsidR="000D7ED8" w:rsidRPr="00F51437" w:rsidRDefault="000D7ED8" w:rsidP="00C13B68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5. Председатель Контрольно-счетного органа досрочно освобождается от должности на основании решения Думы Первомайского района в случае:</w:t>
      </w:r>
    </w:p>
    <w:p w:rsidR="000D7ED8" w:rsidRPr="00F51437" w:rsidRDefault="000D7ED8" w:rsidP="00C13B68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1) вступления в законную силу обвинительного приговора суда в отношении него;</w:t>
      </w:r>
    </w:p>
    <w:p w:rsidR="000D7ED8" w:rsidRPr="00F51437" w:rsidRDefault="000D7ED8" w:rsidP="00C13B68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2) признания его недееспособным или ограниченно дееспособным вступившим в законную силу решением суда;</w:t>
      </w:r>
    </w:p>
    <w:p w:rsidR="000D7ED8" w:rsidRPr="00F51437" w:rsidRDefault="000D7ED8" w:rsidP="00C13B68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</w:t>
      </w:r>
      <w:r w:rsidR="00D0267F"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прекращения гражданства Российской Федерации или наличия гражданства (подданства) иностранного государства либо вида на жительство или иного документа, подтверждающего право на постоянное проживание гражданина Российской Федерации на территории иностранного государства (</w:t>
      </w:r>
      <w:r w:rsidR="00E13FA1" w:rsidRPr="00F5143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 редакции решения Думы №108 от 29.06.2021</w:t>
      </w:r>
      <w:r w:rsidR="00D0267F"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D7ED8" w:rsidRPr="00F51437" w:rsidRDefault="000D7ED8" w:rsidP="00C13B68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4) подачи письменного заявления об отставке;</w:t>
      </w:r>
    </w:p>
    <w:p w:rsidR="000D7ED8" w:rsidRPr="00F51437" w:rsidRDefault="000D7ED8" w:rsidP="00C13B68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5) нарушения требований законодательства Российской Федерации при осуществлении возложенных на него должностных полномочий или злоупотребления должностными </w:t>
      </w: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полномочиями, если за решение о досрочном освобождении проголосует большинство от установленного числа депутатов Думы Первомайского района;</w:t>
      </w:r>
    </w:p>
    <w:p w:rsidR="000D7ED8" w:rsidRPr="00F51437" w:rsidRDefault="000D7ED8" w:rsidP="00C13B68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6) достижения установленного нормативным правовым актом муниципального образования в соответствии с федеральным законом предельного возраста пребывания в должности;</w:t>
      </w:r>
    </w:p>
    <w:p w:rsidR="000D7ED8" w:rsidRPr="00F51437" w:rsidRDefault="000D7ED8" w:rsidP="00C13B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7) несоблюдения ограничений, запретов, неисполнения обязанностей, которые установлены Федеральным </w:t>
      </w:r>
      <w:hyperlink r:id="rId6" w:history="1">
        <w:r w:rsidRPr="00F5143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законом</w:t>
        </w:r>
      </w:hyperlink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25 декабря 2008 года </w:t>
      </w:r>
      <w:r w:rsidR="00A335A6"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273-ФЗ </w:t>
      </w:r>
      <w:r w:rsidR="00A335A6"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О противодействии коррупции</w:t>
      </w:r>
      <w:r w:rsidR="00A335A6"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Федеральным </w:t>
      </w:r>
      <w:hyperlink r:id="rId7" w:history="1">
        <w:r w:rsidRPr="00F5143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законом</w:t>
        </w:r>
      </w:hyperlink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3 декабря 2012 года </w:t>
      </w:r>
      <w:r w:rsidR="00A335A6"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230-ФЗ </w:t>
      </w:r>
      <w:r w:rsidR="00A335A6"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О контроле за соответствием расходов лиц, замещающих государственные должности, и иных лиц их доходам</w:t>
      </w:r>
      <w:r w:rsidR="00A335A6"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Федеральным </w:t>
      </w:r>
      <w:hyperlink r:id="rId8" w:history="1">
        <w:r w:rsidRPr="00F5143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законом</w:t>
        </w:r>
      </w:hyperlink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7 мая 2013 года </w:t>
      </w:r>
      <w:r w:rsidR="00A335A6"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79-ФЗ </w:t>
      </w:r>
      <w:r w:rsidR="00A335A6"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</w:t>
      </w:r>
      <w:r w:rsidR="00A335A6"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D7ED8" w:rsidRPr="00F51437" w:rsidRDefault="000D7ED8" w:rsidP="00C13B68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8) выявления обстоятельств, предусмотренных пунктами 2</w:t>
      </w:r>
      <w:r w:rsidR="00A335A6"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</w:t>
      </w: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 </w:t>
      </w:r>
      <w:r w:rsidR="00E13FA1"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статьи</w:t>
      </w: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 настоящего Положения.</w:t>
      </w:r>
    </w:p>
    <w:tbl>
      <w:tblPr>
        <w:tblW w:w="8460" w:type="dxa"/>
        <w:tblInd w:w="828" w:type="dxa"/>
        <w:tblLook w:val="04A0" w:firstRow="1" w:lastRow="0" w:firstColumn="1" w:lastColumn="0" w:noHBand="0" w:noVBand="1"/>
      </w:tblPr>
      <w:tblGrid>
        <w:gridCol w:w="1728"/>
        <w:gridCol w:w="6732"/>
      </w:tblGrid>
      <w:tr w:rsidR="000D7ED8" w:rsidRPr="00F51437" w:rsidTr="00024569">
        <w:tc>
          <w:tcPr>
            <w:tcW w:w="1728" w:type="dxa"/>
            <w:hideMark/>
          </w:tcPr>
          <w:p w:rsidR="00EE1BFD" w:rsidRPr="00F51437" w:rsidRDefault="00EE1BFD" w:rsidP="00C13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D7ED8" w:rsidRPr="00F51437" w:rsidRDefault="00EE1BFD" w:rsidP="00C13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eastAsia="ru-RU"/>
              </w:rPr>
            </w:pPr>
            <w:r w:rsidRPr="00F514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Статья </w:t>
            </w:r>
            <w:r w:rsidR="000D7ED8" w:rsidRPr="00F51437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 xml:space="preserve">8. </w:t>
            </w:r>
          </w:p>
        </w:tc>
        <w:tc>
          <w:tcPr>
            <w:tcW w:w="6732" w:type="dxa"/>
            <w:hideMark/>
          </w:tcPr>
          <w:p w:rsidR="000D7ED8" w:rsidRPr="00F51437" w:rsidRDefault="000D7ED8" w:rsidP="00C13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</w:pPr>
          </w:p>
          <w:p w:rsidR="000D7ED8" w:rsidRPr="00F51437" w:rsidRDefault="000D7ED8" w:rsidP="00C13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F51437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>Полномочия Контрольно-счетного органа</w:t>
            </w:r>
          </w:p>
        </w:tc>
      </w:tr>
      <w:tr w:rsidR="000D7ED8" w:rsidRPr="00F51437" w:rsidTr="00024569">
        <w:tc>
          <w:tcPr>
            <w:tcW w:w="1728" w:type="dxa"/>
          </w:tcPr>
          <w:p w:rsidR="000D7ED8" w:rsidRPr="00F51437" w:rsidRDefault="000D7ED8" w:rsidP="00C13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6732" w:type="dxa"/>
          </w:tcPr>
          <w:p w:rsidR="000D7ED8" w:rsidRPr="00F51437" w:rsidRDefault="000D7ED8" w:rsidP="00C13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</w:pPr>
          </w:p>
        </w:tc>
      </w:tr>
    </w:tbl>
    <w:p w:rsidR="000D7ED8" w:rsidRPr="00F51437" w:rsidRDefault="000D7ED8" w:rsidP="00C13B6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1. Контрольно-счетный орган осуществляет следующие полномочия:</w:t>
      </w:r>
    </w:p>
    <w:p w:rsidR="000D7ED8" w:rsidRPr="00F51437" w:rsidRDefault="000D7ED8" w:rsidP="00C13B68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</w:t>
      </w:r>
      <w:r w:rsidR="00556D2C"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и осуществление контроля за законностью и эффективностью использования средств бюджета муниципального образования</w:t>
      </w:r>
      <w:r w:rsidR="00E13FA1"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 местный бюджет)</w:t>
      </w:r>
      <w:r w:rsidR="00556D2C"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также иных средств в случаях, предусмотренных законодательством Российской Федерации</w:t>
      </w: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D7ED8" w:rsidRPr="00F51437" w:rsidRDefault="000D7ED8" w:rsidP="00C13B68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2) экспертиза проектов</w:t>
      </w:r>
      <w:r w:rsidR="00B645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местного</w:t>
      </w: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бюджета</w:t>
      </w:r>
      <w:r w:rsidR="00841957"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проверка и анализ обоснованности его показателей</w:t>
      </w: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D7ED8" w:rsidRPr="00F51437" w:rsidRDefault="000D7ED8" w:rsidP="00C13B68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внешняя проверка годового отчета об исполнении </w:t>
      </w:r>
      <w:r w:rsidR="00A34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местного </w:t>
      </w: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бюджета;</w:t>
      </w:r>
    </w:p>
    <w:p w:rsidR="00841957" w:rsidRPr="00F51437" w:rsidRDefault="00841957" w:rsidP="00C13B68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4) проведение аудита в сфере закупок товаров, работ и услуг в соответствии с Федеральным законом от 5 апреля 2013 года № 44-ФЗ «О контрактной системе в сфере закупок товаров, работ, услуг для обеспечения государственных и муниципальных нужд»;</w:t>
      </w:r>
    </w:p>
    <w:p w:rsidR="00841957" w:rsidRPr="00F51437" w:rsidRDefault="00841957" w:rsidP="00C13B68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5) оценка эффективности формирования муниципальной собственности, управления и распоряжения такой собственностью и контроль за соблюдением установленного порядка формирования такой собственности, управления и распоряжения такой собственностью (включая исключительные права на результаты интеллектуальной деятельности);</w:t>
      </w:r>
    </w:p>
    <w:p w:rsidR="000D7ED8" w:rsidRPr="00F51437" w:rsidRDefault="00841957" w:rsidP="00C13B68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0D7ED8"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) оценка эффективности предоставления налоговых и иных льгот и преимуществ, бюджетных кредитов за счет средств бюджета муниципального образования, а также оценка законности предоставления муниципальных гарантий и поручительств или обеспечения исполнения обязательств другими способами по сделкам, совершаемым юридическими лицами и индивидуальными предпринимателями за счет средств бюджета муниципального образования и имущества, находящегося в собственности муниципального образования;</w:t>
      </w:r>
    </w:p>
    <w:p w:rsidR="00841957" w:rsidRPr="00F51437" w:rsidRDefault="00841957" w:rsidP="00C13B68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7) экспертиза проектов муниципальных правовых актов в части, касающейся расходных обязательств муниципального образования, экспертиза проектов муниципальных правовых актов, приводящих к изменению доходов местного бюджета, а также муниципальных программ (проектов муниципальных программ);</w:t>
      </w:r>
    </w:p>
    <w:p w:rsidR="00841957" w:rsidRPr="00F51437" w:rsidRDefault="00841957" w:rsidP="00C13B68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8) анализ и мониторинг бюджетного процесса в муниципальном образовании, в том числе подготовка предложений по устранению выявленных отклонений в бюджетном процессе и совершенствованию бюджетного законодательства Российской Федерации;</w:t>
      </w:r>
    </w:p>
    <w:p w:rsidR="00841957" w:rsidRPr="00F51437" w:rsidRDefault="00841957" w:rsidP="00C13B68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9) проведение оперативного анализа исполнения и контроля за организацией исполнения бюджета</w:t>
      </w:r>
      <w:r w:rsidR="00E13FA1"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образования</w:t>
      </w: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текущем финансовом году, ежеквартальное представление информации о ходе исполнения местного бюджета, о результатах проведенных контрольных и экспертно-аналитических мероприятий в представительный орган муниципального образования и главе муниципального образования;</w:t>
      </w:r>
    </w:p>
    <w:p w:rsidR="00841957" w:rsidRPr="00F51437" w:rsidRDefault="00841957" w:rsidP="00C13B68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10) осуществление контроля за состоянием муниципального внутреннего и внешнего долга;</w:t>
      </w:r>
    </w:p>
    <w:p w:rsidR="00841957" w:rsidRPr="00F51437" w:rsidRDefault="00841957" w:rsidP="00C13B68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11) оценка реализуемости, рисков и результатов достижения целей социально-экономического развития муниципального образования</w:t>
      </w:r>
      <w:r w:rsidR="00B70E74"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«Первомайский район»</w:t>
      </w: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предусмотренных документами стратегического планирования муниципального образования</w:t>
      </w:r>
      <w:r w:rsidR="00B70E74"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«Первомайский район»</w:t>
      </w: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, в пределах компетенции контрольно-счетного органа муниципального образования</w:t>
      </w:r>
      <w:r w:rsidR="00B70E74"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«Первомайский район»</w:t>
      </w: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41957" w:rsidRPr="00F51437" w:rsidRDefault="00841957" w:rsidP="00C13B68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12) участие в пределах полномочий в мероприятиях, направленных на противодействие коррупции;</w:t>
      </w:r>
    </w:p>
    <w:p w:rsidR="00841957" w:rsidRPr="00F51437" w:rsidRDefault="00841957" w:rsidP="00C13B68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13) контроль за законностью, результативностью (эффективностью и экономностью) использования средств бюджета муниципального образования, поступивших в бюджеты поселений, входящих в состав муниципального образования;</w:t>
      </w:r>
    </w:p>
    <w:p w:rsidR="00841957" w:rsidRPr="00F51437" w:rsidRDefault="00841957" w:rsidP="00C13B68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14) осуществление полномочий внешнего муниципального финансового контроля в поселениях, входящих в состав муниципального образования, в соответствии с соглашениями, заключенными Думой Первомайского района и Совет</w:t>
      </w:r>
      <w:r w:rsidR="00B70E74"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ами</w:t>
      </w: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</w:t>
      </w:r>
      <w:r w:rsidR="00B70E74"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их</w:t>
      </w: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поселени</w:t>
      </w:r>
      <w:r w:rsidR="00B70E74"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, входящ</w:t>
      </w:r>
      <w:r w:rsidR="00B70E74"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ими</w:t>
      </w: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состав Первомайского района;</w:t>
      </w:r>
    </w:p>
    <w:p w:rsidR="00841957" w:rsidRPr="00F51437" w:rsidRDefault="00841957" w:rsidP="00C13B68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15) иные полномочия в сфере внешнего муниципального финансового контроля, установленные федеральными законами, законами субъекта Российской Федерации, уставом</w:t>
      </w:r>
      <w:r w:rsidR="00C56D89"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образования «Первомайский район»</w:t>
      </w: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нормативными правовыми актами </w:t>
      </w:r>
      <w:r w:rsidR="00C56D89"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Думы Первомайского района</w:t>
      </w: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41957" w:rsidRPr="00F51437" w:rsidRDefault="00841957" w:rsidP="00C13B68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Внешний </w:t>
      </w:r>
      <w:r w:rsidR="00A335A6"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государственный и </w:t>
      </w: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муниципальный финансовый контроль осуществляется </w:t>
      </w:r>
      <w:r w:rsidR="00800D06"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онтрольно-счетным орган</w:t>
      </w:r>
      <w:r w:rsidR="00800D06"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ом</w:t>
      </w: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841957" w:rsidRPr="00F51437" w:rsidRDefault="00841957" w:rsidP="00C13B68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1) в отношении</w:t>
      </w:r>
      <w:r w:rsidR="00800D06"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органов местного самоуправления и муниципальных органов, муниципальных учреждений и унитарных предприятий </w:t>
      </w:r>
      <w:r w:rsidR="00800D06"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образования</w:t>
      </w:r>
      <w:r w:rsidR="00B70E74"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«Первомайский район»</w:t>
      </w: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также иных организаций, если они используют имущество, находящееся </w:t>
      </w:r>
      <w:r w:rsidR="00B70E74"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собственности муниципального образования «Первомайский район»</w:t>
      </w: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41957" w:rsidRPr="00F51437" w:rsidRDefault="00841957" w:rsidP="00C13B68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2) в отношении иных лиц в случаях, предусмотренных Бюджетным кодексом Российской Федерации и другими федеральными законами.</w:t>
      </w:r>
    </w:p>
    <w:p w:rsidR="000D7ED8" w:rsidRPr="00F51437" w:rsidRDefault="000D7ED8" w:rsidP="00C13B6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8460" w:type="dxa"/>
        <w:tblInd w:w="828" w:type="dxa"/>
        <w:tblLook w:val="04A0" w:firstRow="1" w:lastRow="0" w:firstColumn="1" w:lastColumn="0" w:noHBand="0" w:noVBand="1"/>
      </w:tblPr>
      <w:tblGrid>
        <w:gridCol w:w="1728"/>
        <w:gridCol w:w="6732"/>
      </w:tblGrid>
      <w:tr w:rsidR="000D7ED8" w:rsidRPr="00F51437" w:rsidTr="00024569">
        <w:tc>
          <w:tcPr>
            <w:tcW w:w="1728" w:type="dxa"/>
            <w:hideMark/>
          </w:tcPr>
          <w:p w:rsidR="000D7ED8" w:rsidRPr="00F51437" w:rsidRDefault="00EE1BFD" w:rsidP="00C13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eastAsia="ru-RU"/>
              </w:rPr>
            </w:pPr>
            <w:r w:rsidRPr="00F514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Статья</w:t>
            </w:r>
            <w:r w:rsidR="000D7ED8" w:rsidRPr="00F514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0D7ED8" w:rsidRPr="00F51437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 xml:space="preserve">9. </w:t>
            </w:r>
          </w:p>
        </w:tc>
        <w:tc>
          <w:tcPr>
            <w:tcW w:w="6732" w:type="dxa"/>
            <w:hideMark/>
          </w:tcPr>
          <w:p w:rsidR="000D7ED8" w:rsidRPr="00F51437" w:rsidRDefault="000D7ED8" w:rsidP="00C13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F51437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 xml:space="preserve">Формы </w:t>
            </w:r>
            <w:r w:rsidR="0026089E" w:rsidRPr="00F51437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 xml:space="preserve">и методы </w:t>
            </w:r>
            <w:r w:rsidRPr="00F51437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осуществления Контрольно-счетным органом</w:t>
            </w:r>
            <w:r w:rsidRPr="00F51437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 xml:space="preserve"> внешнего муниципального финансового контроля</w:t>
            </w:r>
          </w:p>
        </w:tc>
      </w:tr>
      <w:tr w:rsidR="000D7ED8" w:rsidRPr="00F51437" w:rsidTr="00024569">
        <w:tc>
          <w:tcPr>
            <w:tcW w:w="1728" w:type="dxa"/>
          </w:tcPr>
          <w:p w:rsidR="000D7ED8" w:rsidRPr="00F51437" w:rsidRDefault="000D7ED8" w:rsidP="00C13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6732" w:type="dxa"/>
          </w:tcPr>
          <w:p w:rsidR="000D7ED8" w:rsidRPr="00F51437" w:rsidRDefault="000D7ED8" w:rsidP="00C13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</w:p>
        </w:tc>
      </w:tr>
    </w:tbl>
    <w:p w:rsidR="000D7ED8" w:rsidRPr="00F51437" w:rsidRDefault="000D7ED8" w:rsidP="00C13B6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8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Внешний муниципальный финансовый контроль осуществляется Контрольно-счетным органом в форме </w:t>
      </w:r>
      <w:r w:rsidRPr="00F5143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контрольных или экспертно-аналитических мероприятий.</w:t>
      </w:r>
    </w:p>
    <w:p w:rsidR="000D7ED8" w:rsidRPr="00F51437" w:rsidRDefault="000D7ED8" w:rsidP="00C13B6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2. При проведении контрольного мероприятия Контрольно-счетный орган составляет соответствующий акт (акты), который доводится до сведения руководителей проверяемых органов и организаций. На основании акта (актов) Контрольным органом составляется отчет.</w:t>
      </w:r>
    </w:p>
    <w:p w:rsidR="000D7ED8" w:rsidRPr="00F51437" w:rsidRDefault="000D7ED8" w:rsidP="00C13B6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При проведении экспертно-аналитического мероприятия </w:t>
      </w:r>
      <w:r w:rsidR="00E13FA1"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онтрольно-счетны</w:t>
      </w:r>
      <w:r w:rsidR="00E13FA1"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</w:t>
      </w:r>
      <w:r w:rsidR="00E13FA1"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ом</w:t>
      </w: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5143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составляет</w:t>
      </w:r>
      <w:r w:rsidR="00E13FA1" w:rsidRPr="00F5143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ся отчет или </w:t>
      </w:r>
      <w:r w:rsidRPr="00F5143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заключение.</w:t>
      </w:r>
    </w:p>
    <w:p w:rsidR="0026089E" w:rsidRPr="00F51437" w:rsidRDefault="0026089E" w:rsidP="00C13B6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4. Методами осуществления внешнего муниципального финансового контроля являются проверка, ревизия, обследование. Результаты проверки, ревизии и оформляются актом. Результаты обследования оформляются заключением.</w:t>
      </w:r>
    </w:p>
    <w:p w:rsidR="002D5FA9" w:rsidRPr="00F51437" w:rsidRDefault="002D5FA9" w:rsidP="00C13B6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</w:pPr>
    </w:p>
    <w:tbl>
      <w:tblPr>
        <w:tblW w:w="8460" w:type="dxa"/>
        <w:tblInd w:w="828" w:type="dxa"/>
        <w:tblLook w:val="04A0" w:firstRow="1" w:lastRow="0" w:firstColumn="1" w:lastColumn="0" w:noHBand="0" w:noVBand="1"/>
      </w:tblPr>
      <w:tblGrid>
        <w:gridCol w:w="1728"/>
        <w:gridCol w:w="6732"/>
      </w:tblGrid>
      <w:tr w:rsidR="002D5FA9" w:rsidRPr="00F51437" w:rsidTr="00DD0148">
        <w:tc>
          <w:tcPr>
            <w:tcW w:w="1728" w:type="dxa"/>
            <w:hideMark/>
          </w:tcPr>
          <w:p w:rsidR="002D5FA9" w:rsidRPr="00F51437" w:rsidRDefault="002D5FA9" w:rsidP="00C13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eastAsia="ru-RU"/>
              </w:rPr>
            </w:pPr>
            <w:r w:rsidRPr="00F514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Статья </w:t>
            </w:r>
            <w:r w:rsidRPr="00F51437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 xml:space="preserve">10. </w:t>
            </w:r>
          </w:p>
        </w:tc>
        <w:tc>
          <w:tcPr>
            <w:tcW w:w="6732" w:type="dxa"/>
            <w:hideMark/>
          </w:tcPr>
          <w:p w:rsidR="002D5FA9" w:rsidRPr="00F51437" w:rsidRDefault="002D5FA9" w:rsidP="00C13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F51437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Порядок осуществления Контрольно-счетным органом</w:t>
            </w:r>
            <w:r w:rsidRPr="00F51437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 xml:space="preserve"> внешнего муниципального финансового контроля</w:t>
            </w:r>
          </w:p>
        </w:tc>
      </w:tr>
    </w:tbl>
    <w:p w:rsidR="002D5FA9" w:rsidRPr="00F51437" w:rsidRDefault="002D5FA9" w:rsidP="00C13B6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5FA9" w:rsidRPr="00F51437" w:rsidRDefault="002D5FA9" w:rsidP="00C13B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2152D5"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Экспертно-аналитическая деятельность Контрольно-счетного органа осуществляется путем проведения экспертно-аналитических мероприятий.</w:t>
      </w:r>
    </w:p>
    <w:p w:rsidR="002D5FA9" w:rsidRPr="00F51437" w:rsidRDefault="002D5FA9" w:rsidP="00C13B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2. Контрольно-счетный орган проводит экспертизу и подготавливает заключения по:</w:t>
      </w:r>
    </w:p>
    <w:p w:rsidR="002D5FA9" w:rsidRPr="00F51437" w:rsidRDefault="002D5FA9" w:rsidP="00C13B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1) проекту решения о бюджете муниципального образования «Первомайский район» Томской области, в том числе обоснованности запланированных доходов и расходов, размеру долговых обязательств и дефицита;</w:t>
      </w:r>
    </w:p>
    <w:p w:rsidR="002D5FA9" w:rsidRPr="00F51437" w:rsidRDefault="002D5FA9" w:rsidP="00C13B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2) годовому отчету об исполнении бюджета муниципального образования «Первомайский район» Томской области;</w:t>
      </w:r>
    </w:p>
    <w:p w:rsidR="002D5FA9" w:rsidRPr="00F51437" w:rsidRDefault="002D5FA9" w:rsidP="00C13B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3) муниципальным правовым актам по вопросам бюджетно-финансовой политики в муниципальном образовании «Первомайский район» Томской области;</w:t>
      </w:r>
    </w:p>
    <w:p w:rsidR="002D5FA9" w:rsidRPr="00F51437" w:rsidRDefault="002D5FA9" w:rsidP="00C13B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4) проектам решений Думы Первомайского района о местных налогах и сборах, а также по проектам решений и муниципальных правовых актов других органов местного самоуправления, регулирующих бюджетные правоотношения и правоотношения в области управления, распоряжения имуществом, находящимся в собственности бюджете муниципального образования «Первомайский район» Томской области, и его использования;</w:t>
      </w:r>
    </w:p>
    <w:p w:rsidR="002D5FA9" w:rsidRPr="00F51437" w:rsidRDefault="002D5FA9" w:rsidP="00C13B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5) проектам муниципальных программ, на финансирование которых используются средства бюджета бюджете муниципального образования «Первомайский район» Томской области;</w:t>
      </w:r>
    </w:p>
    <w:p w:rsidR="002D5FA9" w:rsidRPr="00F51437" w:rsidRDefault="002D5FA9" w:rsidP="00C13B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6) иным вопросам, предусмотренным законодательством Российской Федерации, Томской области, настоящим Положением</w:t>
      </w:r>
    </w:p>
    <w:p w:rsidR="002D5FA9" w:rsidRPr="00F51437" w:rsidRDefault="002D5FA9" w:rsidP="00C13B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3. Подготовку и представление заключений по другим вопросам, входящим в ее полномочия, Контрольно-счетный орган осуществляет на основании:</w:t>
      </w:r>
    </w:p>
    <w:p w:rsidR="002D5FA9" w:rsidRPr="00F51437" w:rsidRDefault="002D5FA9" w:rsidP="00C13B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1) плана работы Контрольно-счетного органа;</w:t>
      </w:r>
    </w:p>
    <w:p w:rsidR="002D5FA9" w:rsidRPr="00F51437" w:rsidRDefault="002D5FA9" w:rsidP="00C13B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2) поручений Думы Первомайского района, оформленных соответствующими решениями.</w:t>
      </w:r>
    </w:p>
    <w:p w:rsidR="002D5FA9" w:rsidRPr="00F51437" w:rsidRDefault="002D5FA9" w:rsidP="00C13B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4. На основе полученных данных Контрольно-счетный орган разрабатывает и направляет в Думу Первомайского района и в администрацию Первомайского района предложения по устранению выявленных нарушений и недостатков, совершенствованию нормативно-правовых актов, регулирующих бюджетные правоотношения, в том числе бюджетный процесс, в бюджете муниципального образования «Первомайский район» Томской области.</w:t>
      </w:r>
    </w:p>
    <w:p w:rsidR="002D5FA9" w:rsidRPr="00F51437" w:rsidRDefault="002D5FA9" w:rsidP="00C13B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5. Контрольные мероприятия проводятся в соответствии с планом работы Контрольно-счетного органа.</w:t>
      </w:r>
    </w:p>
    <w:p w:rsidR="002D5FA9" w:rsidRPr="00F51437" w:rsidRDefault="002D5FA9" w:rsidP="00C13B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6. Основанием проведения контрольного мероприятия является приказ председателя Контрольно-счетного органа.</w:t>
      </w:r>
    </w:p>
    <w:p w:rsidR="002D5FA9" w:rsidRPr="00F51437" w:rsidRDefault="002D5FA9" w:rsidP="00C13B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7. Контрольное мероприятие может проводиться в отношении одного или нескольких лиц.</w:t>
      </w:r>
    </w:p>
    <w:p w:rsidR="002D5FA9" w:rsidRPr="00F51437" w:rsidRDefault="002D5FA9" w:rsidP="00C13B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8. В случае если при проведении контрольных мероприятий выявлены факты незаконного использования средств бюджета бюджете муниципального образования «Первомайский район» Томской области, в которых усматриваются признаки преступления или коррупционного правонарушения, Контрольно-счетный орган незамедлительно передает материалы контрольных мероприятий в правоохранительные органы.</w:t>
      </w:r>
    </w:p>
    <w:p w:rsidR="002D5FA9" w:rsidRPr="00F51437" w:rsidRDefault="002D5FA9" w:rsidP="00C13B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9. По итогам проведенного контрольного мероприятия работники Контрольно-счетного органа, проводившие контрольное мероприятие, составляют и подписывают акт (акты), за достоверность которого они несут персональную ответственность. На основании акта (актов) Контрольно-счетным органом составляется отчет.</w:t>
      </w:r>
    </w:p>
    <w:p w:rsidR="002D5FA9" w:rsidRPr="00F51437" w:rsidRDefault="002D5FA9" w:rsidP="00C13B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10.</w:t>
      </w:r>
      <w:r w:rsidR="002152D5"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Акты Контрольно-счетного органа оформляются и направляются в проверяемые лица в соответствии с порядком, установленным Регламентом Контрольно счетного органа.</w:t>
      </w:r>
    </w:p>
    <w:p w:rsidR="002D5FA9" w:rsidRPr="00F51437" w:rsidRDefault="002D5FA9" w:rsidP="00C13B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11.</w:t>
      </w:r>
      <w:r w:rsidR="002152D5"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Руководители проверяемых лиц, до сведения которых доведены акты, составленные при проведении контрольных мероприятий, имеют право представить свои пояснения и замечания в течение пяти рабочих дней со дня получения актов. Пояснения и замечания, представленные в установленный срок, прилагаются к акту и в дальнейшем являются его неотъемлемой частью.</w:t>
      </w:r>
    </w:p>
    <w:p w:rsidR="002D5FA9" w:rsidRPr="00F51437" w:rsidRDefault="002D5FA9" w:rsidP="00C13B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12.</w:t>
      </w:r>
      <w:r w:rsidR="002152D5"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если в срок, указанный в настоящем пункте, вместе с актом в Контрольно-счетный орган не будут представлены пояснения и замечания, акт считается принятым проверяемым лицом в редакции Контрольно-счетного органа.</w:t>
      </w:r>
    </w:p>
    <w:p w:rsidR="000D7ED8" w:rsidRPr="00F51437" w:rsidRDefault="000D7ED8" w:rsidP="00C13B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8460" w:type="dxa"/>
        <w:tblInd w:w="828" w:type="dxa"/>
        <w:tblLook w:val="04A0" w:firstRow="1" w:lastRow="0" w:firstColumn="1" w:lastColumn="0" w:noHBand="0" w:noVBand="1"/>
      </w:tblPr>
      <w:tblGrid>
        <w:gridCol w:w="1728"/>
        <w:gridCol w:w="6732"/>
      </w:tblGrid>
      <w:tr w:rsidR="000D7ED8" w:rsidRPr="00F51437" w:rsidTr="00024569">
        <w:tc>
          <w:tcPr>
            <w:tcW w:w="1728" w:type="dxa"/>
            <w:hideMark/>
          </w:tcPr>
          <w:p w:rsidR="000D7ED8" w:rsidRPr="00F51437" w:rsidRDefault="00EE1BFD" w:rsidP="00C13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  <w:r w:rsidRPr="00F514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Статья</w:t>
            </w:r>
            <w:r w:rsidR="000D7ED8" w:rsidRPr="00F514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4B7E83" w:rsidRPr="00F514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2D5FA9" w:rsidRPr="00F514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0D7ED8" w:rsidRPr="00F51437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6732" w:type="dxa"/>
            <w:hideMark/>
          </w:tcPr>
          <w:p w:rsidR="000D7ED8" w:rsidRPr="00F51437" w:rsidRDefault="000D7ED8" w:rsidP="00C13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F51437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 xml:space="preserve">Стандарты внешнего </w:t>
            </w:r>
            <w:r w:rsidRPr="00F51437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 xml:space="preserve">муниципального финансового </w:t>
            </w:r>
          </w:p>
          <w:p w:rsidR="000D7ED8" w:rsidRPr="00F51437" w:rsidRDefault="000D7ED8" w:rsidP="00C13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  <w:r w:rsidRPr="00F51437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контроля</w:t>
            </w:r>
          </w:p>
        </w:tc>
      </w:tr>
      <w:tr w:rsidR="000D7ED8" w:rsidRPr="00F51437" w:rsidTr="00024569">
        <w:tc>
          <w:tcPr>
            <w:tcW w:w="1728" w:type="dxa"/>
          </w:tcPr>
          <w:p w:rsidR="000D7ED8" w:rsidRPr="00F51437" w:rsidRDefault="000D7ED8" w:rsidP="00C13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6732" w:type="dxa"/>
          </w:tcPr>
          <w:p w:rsidR="000D7ED8" w:rsidRPr="00F51437" w:rsidRDefault="000D7ED8" w:rsidP="00C13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</w:pPr>
          </w:p>
        </w:tc>
      </w:tr>
    </w:tbl>
    <w:p w:rsidR="000D7ED8" w:rsidRPr="00F51437" w:rsidRDefault="000D7ED8" w:rsidP="00C13B6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1. Контрольно-счетный орган при осуществлении внешнего муниципального финансового контроля руководствуется </w:t>
      </w:r>
      <w:r w:rsidR="00800D06" w:rsidRPr="00F5143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Конституцией Российской Федерации, законодательством Российской Федерации, законодательством </w:t>
      </w:r>
      <w:r w:rsidR="00C36ADB" w:rsidRPr="00F5143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Томской области, нормативными правовыми актами муниципального образования «Первомайский район» а также </w:t>
      </w:r>
      <w:r w:rsidRPr="00F5143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стандартами внешнего муниципального финансового контроля. </w:t>
      </w:r>
    </w:p>
    <w:p w:rsidR="00C36ADB" w:rsidRPr="00F51437" w:rsidRDefault="00C36ADB" w:rsidP="00C13B6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2.</w:t>
      </w:r>
      <w:r w:rsidRPr="00F51437">
        <w:rPr>
          <w:rFonts w:ascii="Times New Roman" w:hAnsi="Times New Roman" w:cs="Times New Roman"/>
          <w:sz w:val="24"/>
          <w:szCs w:val="24"/>
        </w:rPr>
        <w:t xml:space="preserve"> </w:t>
      </w:r>
      <w:r w:rsidRPr="00F5143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Стандарты внешнего муниципального финансового контроля для проведения контрольных и экспертно-аналитических мероприятий утверждаются Контрольно-счетным органам в соответствии с общими требованиями, утвержденными Счетной палатой Российской Федерации.</w:t>
      </w:r>
    </w:p>
    <w:p w:rsidR="000D7ED8" w:rsidRPr="00F51437" w:rsidRDefault="000D7ED8" w:rsidP="00C13B6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3. При подготовке стандартов внешнего муниципального финансового контроля учитываются международные стандарты в области государственного контроля, аудита и финансовой отчетности.</w:t>
      </w:r>
    </w:p>
    <w:p w:rsidR="000D7ED8" w:rsidRPr="00F51437" w:rsidRDefault="000D7ED8" w:rsidP="00C13B6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 w:rsidR="00C36ADB"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Стандарты</w:t>
      </w: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внешнего муниципального финансового контроля</w:t>
      </w:r>
      <w:r w:rsidR="00C36ADB"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Контрольно-счетного органа </w:t>
      </w: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могут противоречить законодательству Российской Федерации и</w:t>
      </w:r>
      <w:r w:rsidR="008B7455"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(или)</w:t>
      </w: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законодательству субъектов Российской Федерации.</w:t>
      </w:r>
    </w:p>
    <w:p w:rsidR="000D7ED8" w:rsidRPr="00F51437" w:rsidRDefault="000D7ED8" w:rsidP="00C13B6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8460" w:type="dxa"/>
        <w:tblInd w:w="828" w:type="dxa"/>
        <w:tblLook w:val="04A0" w:firstRow="1" w:lastRow="0" w:firstColumn="1" w:lastColumn="0" w:noHBand="0" w:noVBand="1"/>
      </w:tblPr>
      <w:tblGrid>
        <w:gridCol w:w="1728"/>
        <w:gridCol w:w="6732"/>
      </w:tblGrid>
      <w:tr w:rsidR="000D7ED8" w:rsidRPr="00F51437" w:rsidTr="00024569">
        <w:tc>
          <w:tcPr>
            <w:tcW w:w="1728" w:type="dxa"/>
            <w:hideMark/>
          </w:tcPr>
          <w:p w:rsidR="000D7ED8" w:rsidRPr="00F51437" w:rsidRDefault="00EE1BFD" w:rsidP="00C13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  <w:r w:rsidRPr="00F514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Статья</w:t>
            </w:r>
            <w:r w:rsidR="000D7ED8" w:rsidRPr="00F514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0D7ED8" w:rsidRPr="00F51437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eastAsia="ru-RU"/>
              </w:rPr>
              <w:t>1</w:t>
            </w:r>
            <w:r w:rsidR="002D5FA9" w:rsidRPr="00F51437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eastAsia="ru-RU"/>
              </w:rPr>
              <w:t>2</w:t>
            </w:r>
            <w:r w:rsidR="000D7ED8" w:rsidRPr="00F51437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6732" w:type="dxa"/>
            <w:hideMark/>
          </w:tcPr>
          <w:p w:rsidR="000D7ED8" w:rsidRPr="00F51437" w:rsidRDefault="000D7ED8" w:rsidP="00C13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  <w:r w:rsidRPr="00F51437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Планирование деятельности Контрольно-счетного органа</w:t>
            </w:r>
          </w:p>
        </w:tc>
      </w:tr>
      <w:tr w:rsidR="000D7ED8" w:rsidRPr="00F51437" w:rsidTr="00024569">
        <w:tc>
          <w:tcPr>
            <w:tcW w:w="1728" w:type="dxa"/>
          </w:tcPr>
          <w:p w:rsidR="000D7ED8" w:rsidRPr="00F51437" w:rsidRDefault="000D7ED8" w:rsidP="00C13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6732" w:type="dxa"/>
          </w:tcPr>
          <w:p w:rsidR="000D7ED8" w:rsidRPr="00F51437" w:rsidRDefault="000D7ED8" w:rsidP="00C13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</w:p>
        </w:tc>
      </w:tr>
    </w:tbl>
    <w:p w:rsidR="000D7ED8" w:rsidRPr="00F51437" w:rsidRDefault="000D7ED8" w:rsidP="00C13B6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1. Контрольно-счетный орган осуществляет свою деятельность на основе </w:t>
      </w: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планов, которые разрабатываются и утверждаются </w:t>
      </w:r>
      <w:r w:rsidR="00C36ADB"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им</w:t>
      </w: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самостоятельно.</w:t>
      </w:r>
    </w:p>
    <w:p w:rsidR="004B7E83" w:rsidRPr="00F51437" w:rsidRDefault="000D7ED8" w:rsidP="00C13B68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4B7E83"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Планирование деятельности контрольно-счетного органа осуществляется с учетом результатов контрольных и экспертно-аналитических мероприятий, а также на основании поручений Думы Первомайского района, предложений Главы Первомайского района.</w:t>
      </w:r>
    </w:p>
    <w:p w:rsidR="000D7ED8" w:rsidRPr="00F51437" w:rsidRDefault="000D7ED8" w:rsidP="00C13B68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План работы </w:t>
      </w:r>
      <w:r w:rsidR="004B7E83"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онтрольно-счетного органа утверждается в срок до 30 декабря года, предшествующего планируемому.</w:t>
      </w:r>
    </w:p>
    <w:p w:rsidR="000D7ED8" w:rsidRPr="00F51437" w:rsidRDefault="000D7ED8" w:rsidP="00C13B68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3. Обязательному включению в планы работы Контрольно-счетного органа подлежат поручения Думы Первомайского района, предложения главы Первомайского района, направленные в Контрольно-счетный орган до 15 декабря года, предшествующего планируемому.</w:t>
      </w:r>
    </w:p>
    <w:p w:rsidR="000D7ED8" w:rsidRPr="00F51437" w:rsidRDefault="000D7ED8" w:rsidP="00C13B68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Предложения Думы Первомайского района, Главы Первомайского района по изменению плана работы Контрольно-счетного органа рассматриваются Контрольно-счетным органом в 10-дневный срок со дня поступления. </w:t>
      </w:r>
    </w:p>
    <w:tbl>
      <w:tblPr>
        <w:tblW w:w="8460" w:type="dxa"/>
        <w:tblInd w:w="828" w:type="dxa"/>
        <w:tblLook w:val="04A0" w:firstRow="1" w:lastRow="0" w:firstColumn="1" w:lastColumn="0" w:noHBand="0" w:noVBand="1"/>
      </w:tblPr>
      <w:tblGrid>
        <w:gridCol w:w="1728"/>
        <w:gridCol w:w="6732"/>
      </w:tblGrid>
      <w:tr w:rsidR="000470E9" w:rsidRPr="00F51437" w:rsidTr="002152D5">
        <w:tc>
          <w:tcPr>
            <w:tcW w:w="8460" w:type="dxa"/>
            <w:gridSpan w:val="2"/>
            <w:hideMark/>
          </w:tcPr>
          <w:p w:rsidR="002152D5" w:rsidRPr="00F51437" w:rsidRDefault="002152D5" w:rsidP="00C13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622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</w:p>
        </w:tc>
      </w:tr>
      <w:tr w:rsidR="002152D5" w:rsidRPr="00F51437" w:rsidTr="00DD0148">
        <w:tc>
          <w:tcPr>
            <w:tcW w:w="1728" w:type="dxa"/>
            <w:hideMark/>
          </w:tcPr>
          <w:p w:rsidR="002152D5" w:rsidRPr="00F51437" w:rsidRDefault="002152D5" w:rsidP="00C13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  <w:r w:rsidRPr="00F514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Статья 13</w:t>
            </w:r>
            <w:r w:rsidRPr="00F51437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6732" w:type="dxa"/>
            <w:hideMark/>
          </w:tcPr>
          <w:p w:rsidR="002152D5" w:rsidRPr="00F51437" w:rsidRDefault="002152D5" w:rsidP="00C13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F51437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>Регламент Контрольно-счетного органа</w:t>
            </w:r>
          </w:p>
          <w:p w:rsidR="002152D5" w:rsidRPr="00F51437" w:rsidRDefault="002152D5" w:rsidP="00C13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  <w:r w:rsidRPr="00F51437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контроля</w:t>
            </w:r>
          </w:p>
        </w:tc>
      </w:tr>
    </w:tbl>
    <w:p w:rsidR="002152D5" w:rsidRPr="00F51437" w:rsidRDefault="002152D5" w:rsidP="00C13B6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7E83" w:rsidRPr="00F51437" w:rsidRDefault="004B7E83" w:rsidP="00C13B6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1. Регламент Контрольно-счетного органа определяет:</w:t>
      </w:r>
    </w:p>
    <w:p w:rsidR="004B7E83" w:rsidRPr="00F51437" w:rsidRDefault="004B7E83" w:rsidP="00C13B6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содержание направлений деятельности Контрольно-счетного органа;</w:t>
      </w:r>
    </w:p>
    <w:p w:rsidR="004B7E83" w:rsidRPr="00F51437" w:rsidRDefault="004B7E83" w:rsidP="00C13B6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- вопросы подготовки и проведения контрольных и экспертно-аналитических мероприятий;</w:t>
      </w:r>
    </w:p>
    <w:p w:rsidR="004B7E83" w:rsidRPr="00F51437" w:rsidRDefault="004B7E83" w:rsidP="00C13B6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порядок ведения делопроизводства;</w:t>
      </w:r>
    </w:p>
    <w:p w:rsidR="004B7E83" w:rsidRPr="00F51437" w:rsidRDefault="004B7E83" w:rsidP="00C13B6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порядок направления запросов о предоставлении информации, документов и материалов, необходимых для проведения контрольных и экспертно-аналитических мероприятий;</w:t>
      </w:r>
    </w:p>
    <w:p w:rsidR="004B7E83" w:rsidRPr="00F51437" w:rsidRDefault="004B7E83" w:rsidP="00C13B6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процедуру опубликования в средствах массовой информации или размещения в сети Интернет информации о деятельности Контрольно-счетного органа;</w:t>
      </w:r>
    </w:p>
    <w:p w:rsidR="000D7ED8" w:rsidRPr="00F51437" w:rsidRDefault="004B7E83" w:rsidP="00C13B6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- иные вопросы внутренней деятельности Контрольно-счетного органа.</w:t>
      </w:r>
    </w:p>
    <w:p w:rsidR="000D7ED8" w:rsidRPr="00F51437" w:rsidRDefault="000D7ED8" w:rsidP="00C13B68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2. Регламент Контрольно-счетного органа утверждается председателем Контрольно-счетного органа.</w:t>
      </w:r>
    </w:p>
    <w:p w:rsidR="002D5FA9" w:rsidRPr="00F51437" w:rsidRDefault="002D5FA9" w:rsidP="00C13B68">
      <w:pPr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8460" w:type="dxa"/>
        <w:tblInd w:w="828" w:type="dxa"/>
        <w:tblLook w:val="04A0" w:firstRow="1" w:lastRow="0" w:firstColumn="1" w:lastColumn="0" w:noHBand="0" w:noVBand="1"/>
      </w:tblPr>
      <w:tblGrid>
        <w:gridCol w:w="1728"/>
        <w:gridCol w:w="6732"/>
      </w:tblGrid>
      <w:tr w:rsidR="002D5FA9" w:rsidRPr="00F51437" w:rsidTr="00DD0148">
        <w:tc>
          <w:tcPr>
            <w:tcW w:w="1728" w:type="dxa"/>
            <w:hideMark/>
          </w:tcPr>
          <w:p w:rsidR="002D5FA9" w:rsidRPr="00F51437" w:rsidRDefault="002D5FA9" w:rsidP="00C13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  <w:r w:rsidRPr="00F514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Статья 14. </w:t>
            </w:r>
          </w:p>
        </w:tc>
        <w:tc>
          <w:tcPr>
            <w:tcW w:w="6732" w:type="dxa"/>
            <w:hideMark/>
          </w:tcPr>
          <w:p w:rsidR="002D5FA9" w:rsidRPr="00F51437" w:rsidRDefault="002D5FA9" w:rsidP="00C13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  <w:r w:rsidRPr="00F514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Полномочия должностных лиц Контрольно–счетного органа</w:t>
            </w:r>
          </w:p>
        </w:tc>
      </w:tr>
    </w:tbl>
    <w:p w:rsidR="002D5FA9" w:rsidRPr="00F51437" w:rsidRDefault="002D5FA9" w:rsidP="00C13B6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5FA9" w:rsidRPr="00F51437" w:rsidRDefault="002D5FA9" w:rsidP="00C13B68">
      <w:pPr>
        <w:shd w:val="clear" w:color="auto" w:fill="FFFFFF"/>
        <w:tabs>
          <w:tab w:val="left" w:pos="10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color w:val="000000"/>
          <w:spacing w:val="-15"/>
          <w:sz w:val="24"/>
          <w:szCs w:val="24"/>
          <w:lang w:eastAsia="ru-RU"/>
        </w:rPr>
        <w:t xml:space="preserve">1. </w:t>
      </w:r>
      <w:r w:rsidRPr="00F5143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Председатель Контрольно-счетного органа:</w:t>
      </w:r>
    </w:p>
    <w:p w:rsidR="002D5FA9" w:rsidRPr="00F51437" w:rsidRDefault="002D5FA9" w:rsidP="00C13B68">
      <w:pPr>
        <w:shd w:val="clear" w:color="auto" w:fill="FFFFFF"/>
        <w:tabs>
          <w:tab w:val="left" w:pos="10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1) осуществляет общее руководство деятельностью Контрольно-счетным органом; </w:t>
      </w:r>
    </w:p>
    <w:p w:rsidR="002D5FA9" w:rsidRPr="00F51437" w:rsidRDefault="002D5FA9" w:rsidP="00C13B68">
      <w:pPr>
        <w:shd w:val="clear" w:color="auto" w:fill="FFFFFF"/>
        <w:tabs>
          <w:tab w:val="left" w:pos="122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21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2) представляет Думе Первомайского района и Главе Первомайского района </w:t>
      </w:r>
      <w:r w:rsidRPr="00F5143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ежегодный отчет о деятельности Контрольно-счетного органа, результатах, проведенных </w:t>
      </w:r>
      <w:r w:rsidRPr="00F51437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контрольных и экспертно-аналитических мероприятий;</w:t>
      </w:r>
    </w:p>
    <w:p w:rsidR="002D5FA9" w:rsidRPr="00F51437" w:rsidRDefault="002D5FA9" w:rsidP="00C13B68">
      <w:pPr>
        <w:shd w:val="clear" w:color="auto" w:fill="FFFFFF"/>
        <w:tabs>
          <w:tab w:val="left" w:pos="122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3) представляет Контрольно-счетный орган в отношениях с государственными органами </w:t>
      </w:r>
      <w:r w:rsidRPr="00F5143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Российской Федерации, государственными органами субъекта Российской </w:t>
      </w:r>
      <w:r w:rsidRPr="00F514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Федерации и органами местного самоуправления</w:t>
      </w:r>
      <w:r w:rsidRPr="00F51437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;</w:t>
      </w:r>
    </w:p>
    <w:p w:rsidR="002D5FA9" w:rsidRPr="00F51437" w:rsidRDefault="002D5FA9" w:rsidP="00C13B68">
      <w:pPr>
        <w:shd w:val="clear" w:color="auto" w:fill="FFFFFF"/>
        <w:tabs>
          <w:tab w:val="left" w:pos="116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4) утверждает </w:t>
      </w:r>
      <w:r w:rsidRPr="00F5143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должностные регламенты работников Контрольно-счетного органа;</w:t>
      </w:r>
    </w:p>
    <w:p w:rsidR="002D5FA9" w:rsidRPr="00F51437" w:rsidRDefault="002D5FA9" w:rsidP="00C13B68">
      <w:pPr>
        <w:shd w:val="clear" w:color="auto" w:fill="FFFFFF"/>
        <w:tabs>
          <w:tab w:val="left" w:pos="116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 xml:space="preserve">5) осуществляет полномочия </w:t>
      </w:r>
      <w:r w:rsidRPr="00F514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найму </w:t>
      </w:r>
      <w:r w:rsidRPr="00F5143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и увольнению работников аппарата Контрольно-счетного органа;</w:t>
      </w:r>
    </w:p>
    <w:p w:rsidR="002D5FA9" w:rsidRPr="00F51437" w:rsidRDefault="002D5FA9" w:rsidP="00C13B68">
      <w:pPr>
        <w:shd w:val="clear" w:color="auto" w:fill="FFFFFF"/>
        <w:tabs>
          <w:tab w:val="left" w:pos="116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6) издает правовые акты (приказы, распоряжения) по вопросам организации деятельности Контрольно-счетного органа;</w:t>
      </w:r>
    </w:p>
    <w:p w:rsidR="002D5FA9" w:rsidRPr="00F51437" w:rsidRDefault="002D5FA9" w:rsidP="00C13B68">
      <w:pPr>
        <w:shd w:val="clear" w:color="auto" w:fill="FFFFFF"/>
        <w:tabs>
          <w:tab w:val="left" w:pos="116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7) имеет право действовать от имени Контрольно-счетного органа без доверенности.</w:t>
      </w:r>
    </w:p>
    <w:p w:rsidR="002D5FA9" w:rsidRPr="00F51437" w:rsidRDefault="002D5FA9" w:rsidP="00C13B6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Инспектор </w:t>
      </w:r>
      <w:r w:rsidRPr="00F514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Контрольно-счетного органа:</w:t>
      </w:r>
    </w:p>
    <w:p w:rsidR="002D5FA9" w:rsidRPr="00F51437" w:rsidRDefault="002D5FA9" w:rsidP="00C13B6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 отсутствие председателя Контрольно-счетного органа выполняет его обязанности;</w:t>
      </w:r>
    </w:p>
    <w:p w:rsidR="002D5FA9" w:rsidRPr="00F51437" w:rsidRDefault="002D5FA9" w:rsidP="00C13B6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организует и проводит внешний муниципальный финансовый контроль;</w:t>
      </w:r>
    </w:p>
    <w:p w:rsidR="002D5FA9" w:rsidRPr="00F51437" w:rsidRDefault="002D5FA9" w:rsidP="00C13B6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</w:t>
      </w:r>
      <w:r w:rsidR="00617890" w:rsidRPr="00F514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514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может являться руководителем контрольных и экспертно-аналитических мероприятий;</w:t>
      </w:r>
    </w:p>
    <w:p w:rsidR="002D5FA9" w:rsidRPr="00F51437" w:rsidRDefault="002D5FA9" w:rsidP="00C13B6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4) выполняет иные должностные обязанности в соответствии с Регламентом Контрольно-счетного органа.</w:t>
      </w:r>
    </w:p>
    <w:p w:rsidR="00402D16" w:rsidRPr="00F51437" w:rsidRDefault="00402D16" w:rsidP="00C13B68">
      <w:pPr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8460" w:type="dxa"/>
        <w:tblInd w:w="828" w:type="dxa"/>
        <w:tblLook w:val="04A0" w:firstRow="1" w:lastRow="0" w:firstColumn="1" w:lastColumn="0" w:noHBand="0" w:noVBand="1"/>
      </w:tblPr>
      <w:tblGrid>
        <w:gridCol w:w="1728"/>
        <w:gridCol w:w="6732"/>
      </w:tblGrid>
      <w:tr w:rsidR="00402D16" w:rsidRPr="00F51437" w:rsidTr="00B7787D">
        <w:tc>
          <w:tcPr>
            <w:tcW w:w="1728" w:type="dxa"/>
            <w:hideMark/>
          </w:tcPr>
          <w:p w:rsidR="00402D16" w:rsidRPr="00F51437" w:rsidRDefault="00402D16" w:rsidP="00C13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  <w:r w:rsidRPr="00F514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Статья 1</w:t>
            </w:r>
            <w:r w:rsidR="00617890" w:rsidRPr="00F514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  <w:r w:rsidRPr="00F514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732" w:type="dxa"/>
            <w:hideMark/>
          </w:tcPr>
          <w:p w:rsidR="00402D16" w:rsidRPr="00F51437" w:rsidRDefault="00402D16" w:rsidP="00C13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  <w:r w:rsidRPr="00F514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Обязательность исполнения требований </w:t>
            </w:r>
            <w:r w:rsidR="00894218" w:rsidRPr="00F514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должностных лиц</w:t>
            </w:r>
            <w:r w:rsidRPr="00F514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Контрольно-счетного органа</w:t>
            </w:r>
          </w:p>
        </w:tc>
      </w:tr>
      <w:tr w:rsidR="00402D16" w:rsidRPr="00F51437" w:rsidTr="00B7787D">
        <w:tc>
          <w:tcPr>
            <w:tcW w:w="1728" w:type="dxa"/>
          </w:tcPr>
          <w:p w:rsidR="00402D16" w:rsidRPr="00F51437" w:rsidRDefault="00402D16" w:rsidP="00C13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32" w:type="dxa"/>
          </w:tcPr>
          <w:p w:rsidR="00402D16" w:rsidRPr="00F51437" w:rsidRDefault="00402D16" w:rsidP="00C13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402D16" w:rsidRPr="00F51437" w:rsidRDefault="00402D16" w:rsidP="00C13B6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Требования и запросы </w:t>
      </w:r>
      <w:r w:rsidR="00894218"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должностных лиц</w:t>
      </w: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Контрольно-счетного органа, связанные с осуществлением ими своих должностных полномочий, установленных законодательством Российской Федерации, муниципальными нормативными правовыми актами, являются обязательными для исполнения органами местного самоуправления и муниципальными органами, организациями, в отношении которых осуществляется внешний муниципальный финансовый контроль (далее также - проверяемые органы и организации).</w:t>
      </w:r>
    </w:p>
    <w:p w:rsidR="00402D16" w:rsidRPr="00F51437" w:rsidRDefault="00402D16" w:rsidP="00C13B6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Неисполнение законных требований и запросов </w:t>
      </w:r>
      <w:r w:rsidR="00894218"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должностных лиц</w:t>
      </w: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Контрольно-счетного органа, а также воспрепятствование осуществлению ими возложенных на них должностных полномочий влекут за собой ответственность, установленную законодательством Российской Федерации и законодательством субъекта Российской Федерации.</w:t>
      </w:r>
    </w:p>
    <w:p w:rsidR="00402D16" w:rsidRPr="00F51437" w:rsidRDefault="00402D16" w:rsidP="00C13B6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8460" w:type="dxa"/>
        <w:tblInd w:w="828" w:type="dxa"/>
        <w:tblLook w:val="04A0" w:firstRow="1" w:lastRow="0" w:firstColumn="1" w:lastColumn="0" w:noHBand="0" w:noVBand="1"/>
      </w:tblPr>
      <w:tblGrid>
        <w:gridCol w:w="1728"/>
        <w:gridCol w:w="6732"/>
      </w:tblGrid>
      <w:tr w:rsidR="00402D16" w:rsidRPr="00F51437" w:rsidTr="00B7787D">
        <w:tc>
          <w:tcPr>
            <w:tcW w:w="1728" w:type="dxa"/>
            <w:hideMark/>
          </w:tcPr>
          <w:p w:rsidR="00402D16" w:rsidRPr="00F51437" w:rsidRDefault="00402D16" w:rsidP="00C13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  <w:r w:rsidRPr="00F514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Статья 1</w:t>
            </w:r>
            <w:r w:rsidR="00617890" w:rsidRPr="00F514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  <w:r w:rsidRPr="00F514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732" w:type="dxa"/>
          </w:tcPr>
          <w:p w:rsidR="00402D16" w:rsidRPr="00F51437" w:rsidRDefault="00402D16" w:rsidP="00C13B6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4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Права, обязанности и ответственность </w:t>
            </w:r>
            <w:r w:rsidR="00894218" w:rsidRPr="00F514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должностных лиц </w:t>
            </w:r>
            <w:r w:rsidRPr="00F514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Контрольно-счетного органа</w:t>
            </w:r>
          </w:p>
        </w:tc>
      </w:tr>
      <w:tr w:rsidR="00402D16" w:rsidRPr="00F51437" w:rsidTr="00B7787D">
        <w:tc>
          <w:tcPr>
            <w:tcW w:w="1728" w:type="dxa"/>
          </w:tcPr>
          <w:p w:rsidR="00402D16" w:rsidRPr="00F51437" w:rsidRDefault="00402D16" w:rsidP="00C13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32" w:type="dxa"/>
          </w:tcPr>
          <w:p w:rsidR="00402D16" w:rsidRPr="00F51437" w:rsidRDefault="00402D16" w:rsidP="00C13B6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402D16" w:rsidRPr="00F51437" w:rsidRDefault="00402D16" w:rsidP="00C13B6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="00894218"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Должностные лица</w:t>
      </w: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Контрольно-счетного органа при осуществлении возложенных на них должностных полномочий имеют право:</w:t>
      </w:r>
    </w:p>
    <w:p w:rsidR="00402D16" w:rsidRPr="00F51437" w:rsidRDefault="00402D16" w:rsidP="00C13B68">
      <w:pPr>
        <w:shd w:val="clear" w:color="auto" w:fill="FFFFFF"/>
        <w:tabs>
          <w:tab w:val="left" w:pos="0"/>
          <w:tab w:val="left" w:pos="109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1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1) беспрепятственно входить на территорию и в помещения, занимаемые проверяемыми органами и организациями, иметь доступ к их документам и материалам, а также осматривать занимаемые ими территории и помещения;</w:t>
      </w:r>
    </w:p>
    <w:p w:rsidR="00402D16" w:rsidRPr="00F51437" w:rsidRDefault="00402D16" w:rsidP="00C13B68">
      <w:pPr>
        <w:shd w:val="clear" w:color="auto" w:fill="FFFFFF"/>
        <w:tabs>
          <w:tab w:val="left" w:pos="0"/>
          <w:tab w:val="left" w:pos="109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в случае обнаружения подделок, подлогов, хищений, злоупотреблений и при необходимости пресечения данных противоправных действий опечатывать кассы, кассовые и служебные помещения, склады и архивы проверяемых органов и организаций, изымать документы и материалы с учетом ограничений, установленных </w:t>
      </w:r>
      <w:r w:rsidRPr="00F514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законодательством Российской Федерации. Опечатывание касс, кассовых и </w:t>
      </w: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служебных помещений, складов и архивов, изъятие документов и материалов производятся с участием уполномоченных должностных лиц проверяемых органов и организаций и составлением соответствующих </w:t>
      </w:r>
      <w:r w:rsidRPr="00F51437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актов;</w:t>
      </w:r>
    </w:p>
    <w:p w:rsidR="00402D16" w:rsidRPr="00F51437" w:rsidRDefault="00402D16" w:rsidP="00C13B68">
      <w:pPr>
        <w:shd w:val="clear" w:color="auto" w:fill="FFFFFF"/>
        <w:tabs>
          <w:tab w:val="left" w:pos="0"/>
          <w:tab w:val="left" w:pos="109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в пределах своей компетенции направлять запросы должностным лицам территориальных </w:t>
      </w:r>
      <w:r w:rsidRPr="00F5143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органов федеральных органов исполнительной власти и их структурных </w:t>
      </w: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подразделений, органов государственной власти и государственных органов субъектов Российской Федерации, органов местного самоуправления и муниципальных органов, организаций;</w:t>
      </w:r>
    </w:p>
    <w:p w:rsidR="00402D16" w:rsidRPr="00F51437" w:rsidRDefault="00402D16" w:rsidP="00C13B68">
      <w:pPr>
        <w:shd w:val="clear" w:color="auto" w:fill="FFFFFF"/>
        <w:tabs>
          <w:tab w:val="left" w:pos="0"/>
          <w:tab w:val="left" w:pos="109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4) в пределах своей компетенции требовать от руководителей и других должностных лиц проверяемых органов и организаций представления письменных объяснений по фактам нарушений, выявленных при проведении контрольных мероприятий, а также необходимых копий документов, заверенных в установленном порядке;</w:t>
      </w:r>
    </w:p>
    <w:p w:rsidR="00402D16" w:rsidRPr="00F51437" w:rsidRDefault="00402D16" w:rsidP="00C13B68">
      <w:pPr>
        <w:shd w:val="clear" w:color="auto" w:fill="FFFFFF"/>
        <w:tabs>
          <w:tab w:val="left" w:pos="0"/>
          <w:tab w:val="left" w:pos="109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3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5) составлять акты по фактам непредставления или несвоевременного представления должностными лицами проверяемых органов и организаций документов и материалов, запрошенных при проведении контрольных мероприятий;</w:t>
      </w:r>
    </w:p>
    <w:p w:rsidR="00402D16" w:rsidRPr="00F51437" w:rsidRDefault="00402D16" w:rsidP="00C13B68">
      <w:pPr>
        <w:shd w:val="clear" w:color="auto" w:fill="FFFFFF"/>
        <w:tabs>
          <w:tab w:val="left" w:pos="0"/>
          <w:tab w:val="left" w:pos="109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6) в пределах своей компетенции знакомиться со всеми</w:t>
      </w:r>
      <w:r w:rsidRPr="00F514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необходимыми документами, касающимися </w:t>
      </w: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финансово-хозяйственной деятельности проверяемых органов и организаций, в том числе в установленном порядке с документами, содержащими государственную, служебную, коммерческую и иную </w:t>
      </w:r>
      <w:r w:rsidRPr="00F514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охраняемую законом тайну;</w:t>
      </w:r>
    </w:p>
    <w:p w:rsidR="00402D16" w:rsidRPr="00F51437" w:rsidRDefault="00402D16" w:rsidP="00C13B68">
      <w:pPr>
        <w:shd w:val="clear" w:color="auto" w:fill="FFFFFF"/>
        <w:tabs>
          <w:tab w:val="left" w:pos="0"/>
          <w:tab w:val="left" w:pos="11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7) знакомиться с информацией, касающейся финансово-хозяйственной деятельности проверяемых органов и организаций и </w:t>
      </w:r>
      <w:r w:rsidRPr="00F5143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хранящейся в электронной форме в базах данных проверяемых органов и </w:t>
      </w: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организаций, в том числе в установленном порядке с информацией, содержащей государственную, служебную, коммерческую и иную охраняемую законом тайну;</w:t>
      </w:r>
    </w:p>
    <w:p w:rsidR="00402D16" w:rsidRPr="00F51437" w:rsidRDefault="00402D16" w:rsidP="00C13B68">
      <w:pPr>
        <w:shd w:val="clear" w:color="auto" w:fill="FFFFFF"/>
        <w:tabs>
          <w:tab w:val="left" w:pos="0"/>
          <w:tab w:val="left" w:pos="11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8) знакомиться с технической документацией к электронным базам данных;</w:t>
      </w:r>
    </w:p>
    <w:p w:rsidR="00402D16" w:rsidRPr="00F51437" w:rsidRDefault="00402D16" w:rsidP="00C13B68">
      <w:pPr>
        <w:shd w:val="clear" w:color="auto" w:fill="FFFFFF"/>
        <w:tabs>
          <w:tab w:val="left" w:pos="0"/>
          <w:tab w:val="left" w:pos="11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9) составлять протоколы об административных правонарушениях, если такое право предусмотрено законодательством Российской Федерации. </w:t>
      </w:r>
    </w:p>
    <w:p w:rsidR="00402D16" w:rsidRPr="00F51437" w:rsidRDefault="00402D16" w:rsidP="00C13B68">
      <w:pPr>
        <w:shd w:val="clear" w:color="auto" w:fill="FFFFFF"/>
        <w:tabs>
          <w:tab w:val="left" w:pos="0"/>
          <w:tab w:val="left" w:pos="104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894218"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Должностные лица</w:t>
      </w: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Контрольно-счетного органа в случае </w:t>
      </w:r>
      <w:r w:rsidRPr="00F5143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опечатывания касс, кассовых и служебных помещений, складов и архивов, </w:t>
      </w: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изъятия документов и материалов в случае, предусмотренном подпунктом 2 пункта 1 настоящей статьи, должны незамедлительно (в течение 24 часов) уведомить об этом председателя Контрольно-счетного органа в порядке, установленном законом субъекта Российской Федерации.</w:t>
      </w:r>
    </w:p>
    <w:p w:rsidR="00402D16" w:rsidRPr="00F51437" w:rsidRDefault="00402D16" w:rsidP="00C13B68">
      <w:pPr>
        <w:shd w:val="clear" w:color="auto" w:fill="FFFFFF"/>
        <w:tabs>
          <w:tab w:val="left" w:pos="0"/>
          <w:tab w:val="left" w:pos="104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2.1. Руководители проверяемых органов и организаций обязаны обеспечивать </w:t>
      </w:r>
      <w:r w:rsidR="00894218"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должностных лиц</w:t>
      </w: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Контрольно-счетного органа, участвующих в контрольных мероприятиях, оборудованным рабочим местом с доступом к справочным правовым системам, информационно-телекоммуникационной сети Интернет.</w:t>
      </w:r>
    </w:p>
    <w:p w:rsidR="00402D16" w:rsidRPr="00F51437" w:rsidRDefault="00402D16" w:rsidP="00C13B68">
      <w:pPr>
        <w:shd w:val="clear" w:color="auto" w:fill="FFFFFF"/>
        <w:tabs>
          <w:tab w:val="left" w:pos="0"/>
          <w:tab w:val="left" w:pos="104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="00FA4C03"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894218"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олжностные лица</w:t>
      </w: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Контрольно-счетного органа не вправе вмешиваться в оперативно-хозяйственную деятельность проверяемых органов и организаций, а также разглашать информацию, полученную при проведении контрольных мероприятий, предавать гласности свои выводы до завершения контрольных мероприятий и составления соответствующих </w:t>
      </w:r>
      <w:r w:rsidRPr="00F514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актов и отчетов.</w:t>
      </w:r>
    </w:p>
    <w:p w:rsidR="00402D16" w:rsidRPr="00F51437" w:rsidRDefault="00402D16" w:rsidP="00C13B68">
      <w:pPr>
        <w:shd w:val="clear" w:color="auto" w:fill="FFFFFF"/>
        <w:tabs>
          <w:tab w:val="left" w:pos="0"/>
          <w:tab w:val="left" w:pos="106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 w:rsidR="00894218"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Должностные лица</w:t>
      </w: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Контрольно-счетного органа обязаны сохранять государственную, служебную, коммерческую и иную </w:t>
      </w:r>
      <w:r w:rsidRPr="00F5143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охраняемую законом тайну, ставшую им известной при проведении в </w:t>
      </w: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проверяемых органах и организациях контрольных и экспертно-аналитических мероприятий, проводить контрольные и экспертно-аналитические мероприятия объективно и достоверно отражать их результаты в соответствующих актах, отчетах и заключениях. </w:t>
      </w:r>
    </w:p>
    <w:p w:rsidR="00402D16" w:rsidRPr="00F51437" w:rsidRDefault="00402D16" w:rsidP="00C13B68">
      <w:pPr>
        <w:shd w:val="clear" w:color="auto" w:fill="FFFFFF"/>
        <w:tabs>
          <w:tab w:val="left" w:pos="0"/>
          <w:tab w:val="left" w:pos="106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 </w:t>
      </w:r>
      <w:r w:rsidR="00894218"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Должностные лица</w:t>
      </w: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Контрольно-счетного органа обязаны соблюдать ограничения, запреты, исполнять обязанности, которые установлены Федеральным </w:t>
      </w:r>
      <w:hyperlink r:id="rId9" w:history="1">
        <w:r w:rsidRPr="00F5143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законом</w:t>
        </w:r>
      </w:hyperlink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25 декабря 2008 года № 273-ФЗ «О противодействии коррупции", Федеральным </w:t>
      </w:r>
      <w:hyperlink r:id="rId10" w:history="1">
        <w:r w:rsidRPr="00F5143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законом</w:t>
        </w:r>
      </w:hyperlink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3 декабря 2012 года № 230-ФЗ «О контроле за соответствием расходов лиц, замещающих государственные должности, и иных лиц их доходам», Федеральным </w:t>
      </w:r>
      <w:hyperlink r:id="rId11" w:history="1">
        <w:r w:rsidRPr="00F5143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законом</w:t>
        </w:r>
      </w:hyperlink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7 мая 2013 года N 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инструментами».</w:t>
      </w:r>
    </w:p>
    <w:p w:rsidR="00402D16" w:rsidRPr="00F51437" w:rsidRDefault="00402D16" w:rsidP="00C13B68">
      <w:pPr>
        <w:shd w:val="clear" w:color="auto" w:fill="FFFFFF"/>
        <w:tabs>
          <w:tab w:val="left" w:pos="0"/>
          <w:tab w:val="left" w:pos="106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="00894218"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Должностные лица</w:t>
      </w: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Контрольно-счетного органа несут ответственность в соответствии с законодательством Российской Федерации за достоверность и объективность результатов, проводимых ими контрольных и экспертно-аналитических мероприятий, а также за разглашение государственной и иной охраняемой законом тайны.</w:t>
      </w:r>
    </w:p>
    <w:p w:rsidR="00402D16" w:rsidRPr="00F51437" w:rsidRDefault="00402D16" w:rsidP="00C13B6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Председатель Контрольно-счетного органа вправе участвовать в заседаниях Думы Первомайского района, ее комиссий и рабочих групп, заседаниях администрации Первомайского района и ее структурных подразделениях, </w:t>
      </w:r>
      <w:r w:rsidRPr="00F5143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координационных и </w:t>
      </w: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совещательных органов при Главе Первомайского района.</w:t>
      </w:r>
    </w:p>
    <w:tbl>
      <w:tblPr>
        <w:tblW w:w="8460" w:type="dxa"/>
        <w:tblInd w:w="828" w:type="dxa"/>
        <w:tblLook w:val="04A0" w:firstRow="1" w:lastRow="0" w:firstColumn="1" w:lastColumn="0" w:noHBand="0" w:noVBand="1"/>
      </w:tblPr>
      <w:tblGrid>
        <w:gridCol w:w="1728"/>
        <w:gridCol w:w="6732"/>
      </w:tblGrid>
      <w:tr w:rsidR="00894218" w:rsidRPr="00F51437" w:rsidTr="00B7787D">
        <w:tc>
          <w:tcPr>
            <w:tcW w:w="1728" w:type="dxa"/>
          </w:tcPr>
          <w:p w:rsidR="00894218" w:rsidRPr="00F51437" w:rsidRDefault="00894218" w:rsidP="00C13B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94218" w:rsidRPr="00F51437" w:rsidRDefault="00894218" w:rsidP="00C13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  <w:r w:rsidRPr="00F514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Статья 1</w:t>
            </w:r>
            <w:r w:rsidR="00617890" w:rsidRPr="00F514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  <w:r w:rsidRPr="00F514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732" w:type="dxa"/>
          </w:tcPr>
          <w:p w:rsidR="00894218" w:rsidRPr="00F51437" w:rsidRDefault="00894218" w:rsidP="00C13B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894218" w:rsidRPr="00F51437" w:rsidRDefault="00894218" w:rsidP="00C13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  <w:r w:rsidRPr="00F514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Предоставление информации Контрольно-счетному органу</w:t>
            </w:r>
          </w:p>
        </w:tc>
      </w:tr>
      <w:tr w:rsidR="00894218" w:rsidRPr="00F51437" w:rsidTr="00B7787D">
        <w:tc>
          <w:tcPr>
            <w:tcW w:w="1728" w:type="dxa"/>
          </w:tcPr>
          <w:p w:rsidR="00894218" w:rsidRPr="00F51437" w:rsidRDefault="00894218" w:rsidP="00C13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32" w:type="dxa"/>
          </w:tcPr>
          <w:p w:rsidR="00894218" w:rsidRPr="00F51437" w:rsidRDefault="00894218" w:rsidP="00C13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894218" w:rsidRPr="00F51437" w:rsidRDefault="00894218" w:rsidP="00C13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1. Органы местного самоуправления и муниципальные органы, организации в отношении которых Контрольно-счетный орган вправе осуществлять внешний муниципальный финансовый контроль или которые обладают информацией, необходимой для осуществления внешнего муниципального контроля, их должностные лица,</w:t>
      </w:r>
      <w:r w:rsidRPr="00F514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в установленные законом сроки, обязаны предоставлять в Контрольно-счетный орган по его запросу информацию, документы и материалы, необходимые для проведения контрольных и экспертно-аналитических мероприятий.</w:t>
      </w:r>
    </w:p>
    <w:p w:rsidR="00894218" w:rsidRPr="00F51437" w:rsidRDefault="00894218" w:rsidP="00C13B6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Порядок направления Контрольно-счетному органу запросов, указанных в </w:t>
      </w:r>
      <w:hyperlink r:id="rId12" w:anchor="sub_151#sub_151" w:history="1">
        <w:r w:rsidRPr="00F5143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пункте</w:t>
        </w:r>
      </w:hyperlink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 настоящей статьи, определяется муниципальными нормативными правовыми актами и регламентами Контрольно-счетного органа.</w:t>
      </w:r>
    </w:p>
    <w:p w:rsidR="00894218" w:rsidRPr="00F51437" w:rsidRDefault="00894218" w:rsidP="00C13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3. При осуществлении Контрольно-счетным органом контрольных мероприятий проверяемые органы и организации должны обеспечить должностным лицам Контрольно-счетного органа возможность ознакомления с управленческой и иной отчетностью и документацией, документами, связанными с формированием и исполнением бюджета муниципального образования, использованием собственности муниципального образования, информационными системами, используемыми проверяемыми организациями, и технической документацией к ним, а также иными документами, необходимыми для выполнения Контрольно-счетным  органом его полномочий.</w:t>
      </w:r>
    </w:p>
    <w:p w:rsidR="00894218" w:rsidRPr="00F51437" w:rsidRDefault="00894218" w:rsidP="00C13B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4. Правовые акты администрации Первомайского района о создании, преобразовании или ликвидации муниципальных учреждений и унитарных предприятий муниципального образования, изменении количества акций и долей муниципального образования в уставных капиталах хозяйственных обществ, о заключении договоров об управлении бюджетными средствами и иными объектами собственности муниципального образования направляются в Контрольно-счетный орган в течение 10 рабочих дней со дня принятия.</w:t>
      </w:r>
    </w:p>
    <w:p w:rsidR="00894218" w:rsidRPr="00F51437" w:rsidRDefault="00894218" w:rsidP="00C13B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5.</w:t>
      </w:r>
      <w:r w:rsidR="007A7A07" w:rsidRPr="00F514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Финансово-экономическое управление администрации Первомайского района направляет в Контрольно-счетный орган бюджетную отчетность муниципального образования</w:t>
      </w:r>
      <w:r w:rsidRPr="00F514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, </w:t>
      </w: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утвержденную сводную бюджетную роспись, кассовый план и изменения к ним. </w:t>
      </w:r>
    </w:p>
    <w:p w:rsidR="00894218" w:rsidRPr="00F51437" w:rsidRDefault="00894218" w:rsidP="00C13B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6. Главные администраторы бюджетных средств муниципального образования направляют в Контрольно-счетный орган сводную бюджетную отчетность.</w:t>
      </w:r>
    </w:p>
    <w:p w:rsidR="00894218" w:rsidRPr="00F51437" w:rsidRDefault="00894218" w:rsidP="00C13B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7.</w:t>
      </w:r>
      <w:r w:rsidRPr="00F51437"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t xml:space="preserve"> </w:t>
      </w: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Органы администрации муниципального образования ежегодно направляют в Контрольный орган отчеты и заключения аудиторских организаций по результатам аудиторских проверок деятельности муниципальных унитарных предприятий, учреждений, а также акционерных обществ с долей муниципального образования не менее пятидесяти процентов в течение тридцати дней со дня их подписания.</w:t>
      </w:r>
    </w:p>
    <w:p w:rsidR="00894218" w:rsidRPr="00F51437" w:rsidRDefault="00894218" w:rsidP="00C13B68">
      <w:pPr>
        <w:shd w:val="clear" w:color="auto" w:fill="FFFFFF"/>
        <w:tabs>
          <w:tab w:val="left" w:pos="0"/>
          <w:tab w:val="left" w:pos="108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8. Непредставление или несвоевременное предоставление Контрольно-счетному органу </w:t>
      </w: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его запросу информации, документов и материалов, необходимых для проведения контрольных и экспертно-аналитических мероприятий, а равно предоставление информации, документов и материалов не в полном объеме или предоставление недостоверных информации, документов и материалов влечет за собой ответственность, установленную законодательством Российской Федерации и (или) законодательством субъекта Российской Федерации.</w:t>
      </w:r>
    </w:p>
    <w:p w:rsidR="00894218" w:rsidRPr="00F51437" w:rsidRDefault="00894218" w:rsidP="00C13B6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9. При осуществлении внешнего муниципального финансового контроля Контрольно-счетным органом предоставляется необходимый для реализации их полномочий постоянный доступ к муниципальным информационным системам в соответствии с законодательством Российской Федерации об информации, информационных технологиях и о защите информации, законодательством Российской Федерации о государственной и иной охраняемой законом тайне.</w:t>
      </w:r>
    </w:p>
    <w:tbl>
      <w:tblPr>
        <w:tblW w:w="8460" w:type="dxa"/>
        <w:tblInd w:w="828" w:type="dxa"/>
        <w:tblLook w:val="04A0" w:firstRow="1" w:lastRow="0" w:firstColumn="1" w:lastColumn="0" w:noHBand="0" w:noVBand="1"/>
      </w:tblPr>
      <w:tblGrid>
        <w:gridCol w:w="1728"/>
        <w:gridCol w:w="6732"/>
      </w:tblGrid>
      <w:tr w:rsidR="00FA4C03" w:rsidRPr="00F51437" w:rsidTr="0047022A">
        <w:tc>
          <w:tcPr>
            <w:tcW w:w="1728" w:type="dxa"/>
            <w:hideMark/>
          </w:tcPr>
          <w:p w:rsidR="00FA4C03" w:rsidRPr="00F51437" w:rsidRDefault="00FA4C03" w:rsidP="004702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A4C03" w:rsidRPr="00F51437" w:rsidRDefault="00FA4C03" w:rsidP="00FA4C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  <w:r w:rsidRPr="00F514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Статья </w:t>
            </w:r>
            <w:r w:rsidRPr="00F51437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>17.1.</w:t>
            </w:r>
          </w:p>
        </w:tc>
        <w:tc>
          <w:tcPr>
            <w:tcW w:w="6732" w:type="dxa"/>
            <w:hideMark/>
          </w:tcPr>
          <w:p w:rsidR="00FA4C03" w:rsidRPr="00F51437" w:rsidRDefault="00FA4C03" w:rsidP="004702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</w:pPr>
          </w:p>
          <w:p w:rsidR="00FA4C03" w:rsidRPr="00F51437" w:rsidRDefault="00FA4C03" w:rsidP="004702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  <w:r w:rsidRPr="00F51437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>Гарантии прав проверяемых органов и организаций</w:t>
            </w:r>
          </w:p>
        </w:tc>
      </w:tr>
    </w:tbl>
    <w:p w:rsidR="00FA4C03" w:rsidRPr="00F51437" w:rsidRDefault="00FA4C03" w:rsidP="00FA4C03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4C03" w:rsidRPr="00F51437" w:rsidRDefault="00FA4C03" w:rsidP="00FA4C03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1. Акты, составленные контрольно-счетным органом при проведении контрольных мероприятий, доводятся до сведения руководителей проверяемых органов и организаций. Пояснения и замечания руководителей проверяемых органов и организаций, представленные в срок, установленный законами Томской области, прилагаются к актам и в дальнейшем являются их неотъемлемой частью.</w:t>
      </w:r>
    </w:p>
    <w:p w:rsidR="00FA4C03" w:rsidRPr="00F51437" w:rsidRDefault="00FA4C03" w:rsidP="00FA4C03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2. Проверяемые органы и организации и их должностные лица вправе обратиться с жалобой на действия (бездействие) контрольно-счетного органа в представительный орган – Думу Первомайского района.</w:t>
      </w:r>
    </w:p>
    <w:tbl>
      <w:tblPr>
        <w:tblW w:w="8460" w:type="dxa"/>
        <w:tblInd w:w="828" w:type="dxa"/>
        <w:tblLook w:val="04A0" w:firstRow="1" w:lastRow="0" w:firstColumn="1" w:lastColumn="0" w:noHBand="0" w:noVBand="1"/>
      </w:tblPr>
      <w:tblGrid>
        <w:gridCol w:w="1728"/>
        <w:gridCol w:w="6732"/>
      </w:tblGrid>
      <w:tr w:rsidR="00C602AF" w:rsidRPr="00F51437" w:rsidTr="00B7787D">
        <w:tc>
          <w:tcPr>
            <w:tcW w:w="1728" w:type="dxa"/>
            <w:hideMark/>
          </w:tcPr>
          <w:p w:rsidR="00C602AF" w:rsidRPr="00F51437" w:rsidRDefault="00C602AF" w:rsidP="00C13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602AF" w:rsidRPr="00F51437" w:rsidRDefault="00C602AF" w:rsidP="00C13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  <w:r w:rsidRPr="00F514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Статья </w:t>
            </w:r>
            <w:r w:rsidRPr="00F51437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>1</w:t>
            </w:r>
            <w:r w:rsidR="00617890" w:rsidRPr="00F51437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>8</w:t>
            </w:r>
            <w:r w:rsidRPr="00F51437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732" w:type="dxa"/>
            <w:hideMark/>
          </w:tcPr>
          <w:p w:rsidR="00C602AF" w:rsidRPr="00F51437" w:rsidRDefault="00C602AF" w:rsidP="00C13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</w:pPr>
          </w:p>
          <w:p w:rsidR="00C602AF" w:rsidRPr="00F51437" w:rsidRDefault="00C602AF" w:rsidP="00C13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  <w:r w:rsidRPr="00F51437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>Представления и предписания Контрольно-счетного органа</w:t>
            </w:r>
          </w:p>
        </w:tc>
      </w:tr>
      <w:tr w:rsidR="00C602AF" w:rsidRPr="00F51437" w:rsidTr="00B7787D">
        <w:tc>
          <w:tcPr>
            <w:tcW w:w="1728" w:type="dxa"/>
          </w:tcPr>
          <w:p w:rsidR="00C602AF" w:rsidRPr="00F51437" w:rsidRDefault="00C602AF" w:rsidP="00C13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6732" w:type="dxa"/>
          </w:tcPr>
          <w:p w:rsidR="00C602AF" w:rsidRPr="00F51437" w:rsidRDefault="00C602AF" w:rsidP="00C13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</w:pPr>
          </w:p>
        </w:tc>
      </w:tr>
    </w:tbl>
    <w:p w:rsidR="00C602AF" w:rsidRPr="00F51437" w:rsidRDefault="00C602AF" w:rsidP="00C13B6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1. Контрольно-счетный орган по результатам проведения контрольных мероприятий вправе вносить в органы местного самоуправления и муниципальные органы, проверяемые органы и организации и их должностным лицам представления для принятия мер по устранению выявленных бюджетных и иных нарушений и недостатков, предотвращению нанесения материального ущерба субъекту Российской Федерации, муниципальному образованию или возмещению причиненного вреда, по привлечению к ответственности должностных лиц, виновных в допущенных нарушениях, а также мер по пресечению, устранению и предупреждению нарушений.</w:t>
      </w:r>
    </w:p>
    <w:p w:rsidR="00C602AF" w:rsidRPr="00F51437" w:rsidRDefault="00C602AF" w:rsidP="00C13B6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Представление Контрольно-счетного органа подписывается председателем Контрольно-счетного органа. </w:t>
      </w:r>
    </w:p>
    <w:p w:rsidR="00C602AF" w:rsidRPr="00F51437" w:rsidRDefault="00C602AF" w:rsidP="00C13B6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3. Органы местного самоуправления и муниципальные органы, а также организации в указанный в представлении срок или, если срок не указан, в течении 30 дней со дня его получения обязаны уведомить в письменной форме Контрольно-счетный орган о принятых по результатам выполнения представления решениях и мерах.</w:t>
      </w:r>
    </w:p>
    <w:p w:rsidR="00C602AF" w:rsidRPr="00F51437" w:rsidRDefault="00C602AF" w:rsidP="00C13B6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3.1.</w:t>
      </w:r>
      <w:r w:rsidRPr="00F51437">
        <w:rPr>
          <w:rFonts w:ascii="Times New Roman" w:hAnsi="Times New Roman" w:cs="Times New Roman"/>
          <w:sz w:val="24"/>
          <w:szCs w:val="24"/>
        </w:rPr>
        <w:t xml:space="preserve"> </w:t>
      </w: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выполнения представления может быть продлен по решению Контрольно-счетного органа, но не более одного раза.</w:t>
      </w:r>
    </w:p>
    <w:p w:rsidR="00C602AF" w:rsidRPr="00F51437" w:rsidRDefault="00C602AF" w:rsidP="00C13B6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4. В случае выявления нарушений, требующих безотлагательных мер по их пресечению и предупреждению, невыполнения представлений Контрольно-счетного органа, а также в случае воспрепятствования проведению должностными лицами Контрольно-счетного органа контрольных мероприятий, Контрольно-счетный орган направляет в органы местного самоуправления и муниципальные органы, проверяемые органы и организации и их должностным лицам предписание.</w:t>
      </w:r>
    </w:p>
    <w:p w:rsidR="00C602AF" w:rsidRPr="00F51437" w:rsidRDefault="00C602AF" w:rsidP="00C13B6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6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5. Предписание Контрольно-счетного органа должно содержать указание на конкретные допущенные нарушения и конкретные основания вынесения предписания, а также требования, обязательные для исполнения. Предписание Контрольно-счетного органа подписывается председателем Контрольно-счетного органа.</w:t>
      </w:r>
    </w:p>
    <w:p w:rsidR="00C602AF" w:rsidRPr="00F51437" w:rsidRDefault="00C602AF" w:rsidP="00C13B6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6. Предписание Контрольно-счетного органа должно быть исполнено в установленные в нем сроки. Срок выполнения предписания может быть продлен по решению контрольно-счетного органа, но не более одного раза.</w:t>
      </w:r>
    </w:p>
    <w:p w:rsidR="00C602AF" w:rsidRPr="00F51437" w:rsidRDefault="00C602AF" w:rsidP="00C13B6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5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pacing w:val="-15"/>
          <w:sz w:val="24"/>
          <w:szCs w:val="24"/>
          <w:lang w:eastAsia="ru-RU"/>
        </w:rPr>
        <w:t>7. Невыполнение представления или предписания Контрольно-счетного органа влечет за собой ответственность, установленную законодательством Российской Федерации.</w:t>
      </w:r>
    </w:p>
    <w:p w:rsidR="00C602AF" w:rsidRPr="00F51437" w:rsidRDefault="00C602AF" w:rsidP="00C13B6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8. В случае, если при проведении контрольных мероприятий выявлены факты незаконного использования средств местного бюджета, в которых усматриваются признаки преступления или коррупционного правонарушения, Контрольно-счетный орган в установленном порядке незамедлительно передает материалы контрольных мероприятий в правоохранительные органы. Правоохранительные органы обязаны предоставлять Контрольно-счетному органу информацию о ходе рассмотрения и принятых решениях по переданным контрольно-счетным органом материалам.</w:t>
      </w:r>
    </w:p>
    <w:p w:rsidR="006112AA" w:rsidRPr="00F51437" w:rsidRDefault="006112AA" w:rsidP="00C13B6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</w:p>
    <w:tbl>
      <w:tblPr>
        <w:tblW w:w="8460" w:type="dxa"/>
        <w:tblInd w:w="828" w:type="dxa"/>
        <w:tblLook w:val="04A0" w:firstRow="1" w:lastRow="0" w:firstColumn="1" w:lastColumn="0" w:noHBand="0" w:noVBand="1"/>
      </w:tblPr>
      <w:tblGrid>
        <w:gridCol w:w="1728"/>
        <w:gridCol w:w="6732"/>
      </w:tblGrid>
      <w:tr w:rsidR="006112AA" w:rsidRPr="00F51437" w:rsidTr="00B7787D">
        <w:tc>
          <w:tcPr>
            <w:tcW w:w="1728" w:type="dxa"/>
            <w:hideMark/>
          </w:tcPr>
          <w:p w:rsidR="006112AA" w:rsidRPr="00F51437" w:rsidRDefault="006112AA" w:rsidP="00C13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  <w:r w:rsidRPr="00F51437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eastAsia="ru-RU"/>
              </w:rPr>
              <w:t>Статья 19.</w:t>
            </w:r>
          </w:p>
        </w:tc>
        <w:tc>
          <w:tcPr>
            <w:tcW w:w="6732" w:type="dxa"/>
            <w:hideMark/>
          </w:tcPr>
          <w:p w:rsidR="006112AA" w:rsidRPr="00F51437" w:rsidRDefault="006112AA" w:rsidP="00C13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F51437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 xml:space="preserve">Взаимодействие Контрольно-счетного органа </w:t>
            </w:r>
          </w:p>
          <w:p w:rsidR="006112AA" w:rsidRPr="00F51437" w:rsidRDefault="006112AA" w:rsidP="00C13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  <w:r w:rsidRPr="00F51437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с государственными и муниципальными органами</w:t>
            </w:r>
          </w:p>
        </w:tc>
      </w:tr>
      <w:tr w:rsidR="006112AA" w:rsidRPr="00F51437" w:rsidTr="00B7787D">
        <w:tc>
          <w:tcPr>
            <w:tcW w:w="1728" w:type="dxa"/>
          </w:tcPr>
          <w:p w:rsidR="006112AA" w:rsidRPr="00F51437" w:rsidRDefault="006112AA" w:rsidP="00C13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6732" w:type="dxa"/>
          </w:tcPr>
          <w:p w:rsidR="006112AA" w:rsidRPr="00F51437" w:rsidRDefault="006112AA" w:rsidP="00C13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</w:p>
        </w:tc>
      </w:tr>
    </w:tbl>
    <w:p w:rsidR="006112AA" w:rsidRPr="00F51437" w:rsidRDefault="006112AA" w:rsidP="00C13B68">
      <w:pPr>
        <w:pStyle w:val="Style9"/>
        <w:tabs>
          <w:tab w:val="left" w:pos="874"/>
        </w:tabs>
        <w:spacing w:before="5" w:line="240" w:lineRule="auto"/>
        <w:ind w:firstLine="709"/>
        <w:rPr>
          <w:rStyle w:val="FontStyle16"/>
          <w:sz w:val="24"/>
          <w:szCs w:val="24"/>
        </w:rPr>
      </w:pPr>
      <w:r w:rsidRPr="00F51437">
        <w:rPr>
          <w:spacing w:val="-1"/>
        </w:rPr>
        <w:t xml:space="preserve">1. Контрольно-счетный орган при осуществлении своей деятельности вправе взаимодействовать </w:t>
      </w:r>
      <w:r w:rsidRPr="00F51437">
        <w:rPr>
          <w:rStyle w:val="FontStyle16"/>
          <w:sz w:val="24"/>
          <w:szCs w:val="24"/>
        </w:rPr>
        <w:t>с Контрольно-счетной палатой Томской области, с контрольно-счетными органами других субъектов Российской Федерации и муниципальных образований, а также со Счетной палатой Российской Федерации, с территориальными управлениями Центрального банка Российской Федерации, налоговыми органами, органами прокуратуры, иными правоохранительными, надзорными и контрольными органами Российской Федерации, субъектов Российской Федерации и муниципальных образований. Контрольно–счётный орган вправе заключать с ними соглашения о сотрудничестве и взаимодействии.</w:t>
      </w:r>
    </w:p>
    <w:p w:rsidR="006112AA" w:rsidRPr="00F51437" w:rsidRDefault="006112AA" w:rsidP="00C13B6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1.1. Контрольно-счетный орган вправе на основе заключенных соглашений о сотрудничестве и взаимодействии привлекать к участию в проведении контрольных и экспертно-аналитических мероприятий контрольные, правоохранительные и иные органы и их представителей, а также на договорной основе аудиторские, научно-исследовательские, экспертные и иные учреждения и организации, отдельных специалистов, экспертов, переводчиков.</w:t>
      </w:r>
    </w:p>
    <w:p w:rsidR="006112AA" w:rsidRPr="00F51437" w:rsidRDefault="006112AA" w:rsidP="00C13B6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2. Контрольно-счетный орган </w:t>
      </w: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осуществлении своей деятельности вправе вступать в объединения (ассоциации) контрольно-счетных органов субъекта Российской Федерации.</w:t>
      </w:r>
    </w:p>
    <w:p w:rsidR="006112AA" w:rsidRPr="00F51437" w:rsidRDefault="006112AA" w:rsidP="00C13B6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В целях координации своей деятельности Контрольно-счетный орган </w:t>
      </w:r>
      <w:r w:rsidRPr="00F514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и муниципальные органы могут создавать </w:t>
      </w: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 временные, так и постоянно действующие совместные </w:t>
      </w:r>
      <w:r w:rsidRPr="00F5143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координационные, консультационные, совещательные и другие рабочие </w:t>
      </w: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органы.</w:t>
      </w:r>
    </w:p>
    <w:p w:rsidR="006112AA" w:rsidRPr="00F51437" w:rsidRDefault="006112AA" w:rsidP="00C13B6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Контрольно-счетный орган или представительные органы местного самоуправления – Дума </w:t>
      </w:r>
      <w:r w:rsidR="00FA4C03"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ервомайского района, вправе обратиться в Счетную палату Российской Федерации за заключением о соответствии деятельности Контрольно-счетного органа законодательству о внешнем муниципальном финансовом контроле и рекомендациями по повышению ее эффективности.</w:t>
      </w:r>
    </w:p>
    <w:p w:rsidR="006112AA" w:rsidRPr="00F51437" w:rsidRDefault="006112AA" w:rsidP="00C13B6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8460" w:type="dxa"/>
        <w:tblInd w:w="828" w:type="dxa"/>
        <w:tblLook w:val="04A0" w:firstRow="1" w:lastRow="0" w:firstColumn="1" w:lastColumn="0" w:noHBand="0" w:noVBand="1"/>
      </w:tblPr>
      <w:tblGrid>
        <w:gridCol w:w="1728"/>
        <w:gridCol w:w="6732"/>
      </w:tblGrid>
      <w:tr w:rsidR="006112AA" w:rsidRPr="00F51437" w:rsidTr="00B7787D">
        <w:tc>
          <w:tcPr>
            <w:tcW w:w="1728" w:type="dxa"/>
          </w:tcPr>
          <w:p w:rsidR="006112AA" w:rsidRPr="00F51437" w:rsidRDefault="006112AA" w:rsidP="00C13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  <w:r w:rsidRPr="00F514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Статья </w:t>
            </w:r>
            <w:r w:rsidRPr="00F51437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6732" w:type="dxa"/>
          </w:tcPr>
          <w:p w:rsidR="006112AA" w:rsidRPr="00F51437" w:rsidRDefault="006112AA" w:rsidP="00C13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  <w:r w:rsidRPr="00F51437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 xml:space="preserve">Обеспечение доступа к информации о деятельности </w:t>
            </w:r>
          </w:p>
          <w:p w:rsidR="006112AA" w:rsidRPr="00F51437" w:rsidRDefault="006112AA" w:rsidP="00C13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  <w:r w:rsidRPr="00F51437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Контрольно-счетного органа</w:t>
            </w:r>
          </w:p>
        </w:tc>
      </w:tr>
      <w:tr w:rsidR="006112AA" w:rsidRPr="00F51437" w:rsidTr="00B7787D">
        <w:tc>
          <w:tcPr>
            <w:tcW w:w="1728" w:type="dxa"/>
          </w:tcPr>
          <w:p w:rsidR="006112AA" w:rsidRPr="00F51437" w:rsidRDefault="006112AA" w:rsidP="00C13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</w:p>
        </w:tc>
        <w:tc>
          <w:tcPr>
            <w:tcW w:w="6732" w:type="dxa"/>
          </w:tcPr>
          <w:p w:rsidR="006112AA" w:rsidRPr="00F51437" w:rsidRDefault="006112AA" w:rsidP="00C13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</w:p>
        </w:tc>
      </w:tr>
    </w:tbl>
    <w:p w:rsidR="006112AA" w:rsidRPr="00F51437" w:rsidRDefault="006112AA" w:rsidP="00C13B6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1. Контрольно-счетный орган в целях обеспечения доступа к </w:t>
      </w: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информации о своей деятельности размещает на официальном сайте Первомайского района в информационно-телекоммуникационной сети Интернет (далее - сеть Интернет) и опубликовывает в средствах массовой информации информацию о проведенных </w:t>
      </w:r>
      <w:r w:rsidRPr="00F5143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контрольных и экспертно-аналитических мероприятиях, о выявленных при </w:t>
      </w: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их проведении нарушениях, о внесенных представлениях и предписаниях, а также о принятых по ним решениях и мерах.</w:t>
      </w:r>
    </w:p>
    <w:p w:rsidR="006112AA" w:rsidRPr="00F51437" w:rsidRDefault="006112AA" w:rsidP="00C13B68">
      <w:pPr>
        <w:shd w:val="clear" w:color="auto" w:fill="FFFFFF"/>
        <w:tabs>
          <w:tab w:val="left" w:pos="0"/>
          <w:tab w:val="left" w:pos="106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2. Контрольно-счетный орган ежегодно представляет отчет о своей деятельности Думе Первомайского района. Указанный отчет опубликовывается в средствах массовой информации и размещается на официальном сайте Первомайского района в сети Интернет только после его рассмотрения Думой Первомайского района.</w:t>
      </w:r>
    </w:p>
    <w:p w:rsidR="006112AA" w:rsidRPr="00F51437" w:rsidRDefault="006112AA" w:rsidP="00C13B68">
      <w:pPr>
        <w:shd w:val="clear" w:color="auto" w:fill="FFFFFF"/>
        <w:tabs>
          <w:tab w:val="left" w:pos="0"/>
          <w:tab w:val="left" w:pos="106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3. Порядок опубликования в средствах массовой информации и размещения в сети Интернет информации о деятельности Контрольно-счетного органа осуществляется в соответствии с Регламентом Контрольно-счетного органа.</w:t>
      </w:r>
    </w:p>
    <w:p w:rsidR="000D7ED8" w:rsidRPr="00F51437" w:rsidRDefault="000D7ED8" w:rsidP="00C13B68">
      <w:pPr>
        <w:shd w:val="clear" w:color="auto" w:fill="FFFFFF"/>
        <w:tabs>
          <w:tab w:val="left" w:pos="0"/>
          <w:tab w:val="left" w:pos="106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8460" w:type="dxa"/>
        <w:tblInd w:w="828" w:type="dxa"/>
        <w:tblLook w:val="04A0" w:firstRow="1" w:lastRow="0" w:firstColumn="1" w:lastColumn="0" w:noHBand="0" w:noVBand="1"/>
      </w:tblPr>
      <w:tblGrid>
        <w:gridCol w:w="1842"/>
        <w:gridCol w:w="6618"/>
      </w:tblGrid>
      <w:tr w:rsidR="000D7ED8" w:rsidRPr="00F51437" w:rsidTr="00024569">
        <w:tc>
          <w:tcPr>
            <w:tcW w:w="1842" w:type="dxa"/>
            <w:hideMark/>
          </w:tcPr>
          <w:p w:rsidR="000D7ED8" w:rsidRPr="00F51437" w:rsidRDefault="00EE1BFD" w:rsidP="00C13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  <w:r w:rsidRPr="00F514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Статья</w:t>
            </w:r>
            <w:r w:rsidR="000D7ED8" w:rsidRPr="00F514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21.</w:t>
            </w:r>
          </w:p>
        </w:tc>
        <w:tc>
          <w:tcPr>
            <w:tcW w:w="6618" w:type="dxa"/>
            <w:hideMark/>
          </w:tcPr>
          <w:p w:rsidR="000D7ED8" w:rsidRPr="00F51437" w:rsidRDefault="000D7ED8" w:rsidP="00C13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  <w:r w:rsidRPr="00F514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Финансовое обеспечение деятельности</w:t>
            </w:r>
            <w:r w:rsidRPr="00F5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514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Контрольно-счетного органа</w:t>
            </w:r>
          </w:p>
        </w:tc>
      </w:tr>
      <w:tr w:rsidR="000D7ED8" w:rsidRPr="00F51437" w:rsidTr="00024569">
        <w:tc>
          <w:tcPr>
            <w:tcW w:w="1842" w:type="dxa"/>
          </w:tcPr>
          <w:p w:rsidR="000D7ED8" w:rsidRPr="00F51437" w:rsidRDefault="000D7ED8" w:rsidP="00C13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18" w:type="dxa"/>
          </w:tcPr>
          <w:p w:rsidR="000D7ED8" w:rsidRPr="00F51437" w:rsidRDefault="000D7ED8" w:rsidP="00C13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0D7ED8" w:rsidRPr="00F51437" w:rsidRDefault="000D7ED8" w:rsidP="00C13B6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Финансовое обеспечение деятельности Контрольно-счетного органа </w:t>
      </w:r>
      <w:r w:rsidR="00F3632C"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осуществляется за счет средств бюджета муниципального образования «Первомайский район». Финансовое обеспечение </w:t>
      </w: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предусматривается в объеме, позволяющем обеспечить осуществление </w:t>
      </w:r>
      <w:r w:rsidRPr="00F5143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возложенных на нее полномочий.</w:t>
      </w:r>
    </w:p>
    <w:p w:rsidR="000D7ED8" w:rsidRPr="00F51437" w:rsidRDefault="000D7ED8" w:rsidP="00C13B6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2. Расходы на обеспечение деятельности Контрольно-счетного органа предусматриваются в бюджете </w:t>
      </w:r>
      <w:r w:rsidR="003610FD" w:rsidRPr="00F5143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муниципального образования «</w:t>
      </w:r>
      <w:r w:rsidRPr="00F5143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Первомайск</w:t>
      </w:r>
      <w:r w:rsidR="003610FD" w:rsidRPr="00F5143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ий</w:t>
      </w:r>
      <w:r w:rsidRPr="00F5143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район</w:t>
      </w:r>
      <w:r w:rsidR="003610FD" w:rsidRPr="00F5143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»</w:t>
      </w:r>
      <w:r w:rsidRPr="00F5143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отдельной строкой в соответствии с классификацией расходов бюджетов Российской Федерации.</w:t>
      </w:r>
    </w:p>
    <w:p w:rsidR="000D7ED8" w:rsidRPr="00F51437" w:rsidRDefault="000D7ED8" w:rsidP="00C13B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 xml:space="preserve">3. Контроль за использованием Контрольно-счетным органом бюджетных средств и муниципального имущества осуществляется на основании правовых актов Думы </w:t>
      </w:r>
      <w:r w:rsidR="003610FD" w:rsidRPr="00F51437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>П</w:t>
      </w:r>
      <w:r w:rsidRPr="00F51437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>ервомайского района.</w:t>
      </w:r>
    </w:p>
    <w:p w:rsidR="000D7ED8" w:rsidRPr="00F51437" w:rsidRDefault="000D7ED8" w:rsidP="00C13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tbl>
      <w:tblPr>
        <w:tblW w:w="0" w:type="auto"/>
        <w:tblInd w:w="828" w:type="dxa"/>
        <w:tblLook w:val="01E0" w:firstRow="1" w:lastRow="1" w:firstColumn="1" w:lastColumn="1" w:noHBand="0" w:noVBand="0"/>
      </w:tblPr>
      <w:tblGrid>
        <w:gridCol w:w="1800"/>
        <w:gridCol w:w="6658"/>
      </w:tblGrid>
      <w:tr w:rsidR="000D7ED8" w:rsidRPr="00F51437" w:rsidTr="00024569">
        <w:tc>
          <w:tcPr>
            <w:tcW w:w="1800" w:type="dxa"/>
            <w:hideMark/>
          </w:tcPr>
          <w:p w:rsidR="000D7ED8" w:rsidRPr="00F51437" w:rsidRDefault="00EE1BFD" w:rsidP="00C13B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6"/>
                <w:sz w:val="24"/>
                <w:szCs w:val="24"/>
                <w:lang w:eastAsia="ru-RU"/>
              </w:rPr>
            </w:pPr>
            <w:r w:rsidRPr="00F51437">
              <w:rPr>
                <w:rFonts w:ascii="Times New Roman" w:eastAsia="Times New Roman" w:hAnsi="Times New Roman" w:cs="Times New Roman"/>
                <w:b/>
                <w:spacing w:val="6"/>
                <w:sz w:val="24"/>
                <w:szCs w:val="24"/>
                <w:lang w:eastAsia="ru-RU"/>
              </w:rPr>
              <w:t>Статья</w:t>
            </w:r>
            <w:r w:rsidR="000D7ED8" w:rsidRPr="00F51437">
              <w:rPr>
                <w:rFonts w:ascii="Times New Roman" w:eastAsia="Times New Roman" w:hAnsi="Times New Roman" w:cs="Times New Roman"/>
                <w:b/>
                <w:spacing w:val="6"/>
                <w:sz w:val="24"/>
                <w:szCs w:val="24"/>
                <w:lang w:eastAsia="ru-RU"/>
              </w:rPr>
              <w:t xml:space="preserve"> 22.</w:t>
            </w:r>
          </w:p>
        </w:tc>
        <w:tc>
          <w:tcPr>
            <w:tcW w:w="6658" w:type="dxa"/>
            <w:hideMark/>
          </w:tcPr>
          <w:p w:rsidR="000D7ED8" w:rsidRPr="00F51437" w:rsidRDefault="000D7ED8" w:rsidP="00C13B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6"/>
                <w:sz w:val="24"/>
                <w:szCs w:val="24"/>
                <w:lang w:eastAsia="ru-RU"/>
              </w:rPr>
            </w:pPr>
            <w:r w:rsidRPr="00F51437">
              <w:rPr>
                <w:rFonts w:ascii="Times New Roman" w:eastAsia="Times New Roman" w:hAnsi="Times New Roman" w:cs="Times New Roman"/>
                <w:b/>
                <w:spacing w:val="6"/>
                <w:sz w:val="24"/>
                <w:szCs w:val="24"/>
                <w:lang w:eastAsia="ru-RU"/>
              </w:rPr>
              <w:t>Материальное и социальное обеспечение работников Контрольно-счетного органа</w:t>
            </w:r>
          </w:p>
        </w:tc>
      </w:tr>
    </w:tbl>
    <w:p w:rsidR="000D7ED8" w:rsidRPr="00F51437" w:rsidRDefault="000D7ED8" w:rsidP="00C13B68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5E58" w:rsidRDefault="00E55E58" w:rsidP="00C13B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1. Должностным лицам Контрольно-счетного органа гарантируются денежное содержание (вознаграждение), ежегодные оплачиваемые отпуска (основной и дополнительные), профессиональное развитие, в том числе получение дополнительного профессионального образования, а также другие меры материального и социального обеспечения, установленные для лиц, замещающих муниципальные должности и должности муниципальной службы муниципального образования (в том числе по медицинскому и санаторно-курортному обеспечению, бытовому, транспортному и иным видам обслуживания).</w:t>
      </w:r>
    </w:p>
    <w:p w:rsidR="00DE4221" w:rsidRPr="00F51437" w:rsidRDefault="00DE4221" w:rsidP="00C13B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4221">
        <w:rPr>
          <w:rFonts w:ascii="Times New Roman" w:eastAsia="Times New Roman" w:hAnsi="Times New Roman" w:cs="Times New Roman"/>
          <w:sz w:val="24"/>
          <w:szCs w:val="24"/>
          <w:lang w:eastAsia="ru-RU"/>
        </w:rPr>
        <w:t>Ежегодный основной оплачиваемый отпуск должностным лицам Контрольно-счетного органа устанавливается продолжительностью 30 календарных дней.</w:t>
      </w:r>
    </w:p>
    <w:p w:rsidR="00F3632C" w:rsidRPr="00C13B68" w:rsidRDefault="000D7ED8" w:rsidP="00C13B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5F4311"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E4221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Меры по материальному и социальному обеспечению</w:t>
      </w: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иных выплат </w:t>
      </w:r>
      <w:r w:rsidR="00FA4C03"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должностным лицам</w:t>
      </w: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Контрольно-счетного органа, </w:t>
      </w:r>
      <w:r w:rsidR="005F4311"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пределяются законодательством Российской Федерации, Томской области, </w:t>
      </w:r>
      <w:r w:rsidR="005F4311"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муниципальными правовыми актами </w:t>
      </w: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Первомайского района</w:t>
      </w:r>
      <w:r w:rsidR="00617890"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, нормативн</w:t>
      </w:r>
      <w:r w:rsidR="00FA4C03"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ыми </w:t>
      </w:r>
      <w:r w:rsidR="00617890"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правовыми актами Контрольно-счетного органа.</w:t>
      </w:r>
    </w:p>
    <w:sectPr w:rsidR="00F3632C" w:rsidRPr="00C13B68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851" w:right="851" w:bottom="851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7C80" w:rsidRDefault="00CB7C80" w:rsidP="00F51437">
      <w:pPr>
        <w:spacing w:after="0" w:line="240" w:lineRule="auto"/>
      </w:pPr>
      <w:r>
        <w:separator/>
      </w:r>
    </w:p>
  </w:endnote>
  <w:endnote w:type="continuationSeparator" w:id="0">
    <w:p w:rsidR="00CB7C80" w:rsidRDefault="00CB7C80" w:rsidP="00F514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1437" w:rsidRDefault="00F51437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1437" w:rsidRDefault="00F51437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1437" w:rsidRDefault="00F51437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7C80" w:rsidRDefault="00CB7C80" w:rsidP="00F51437">
      <w:pPr>
        <w:spacing w:after="0" w:line="240" w:lineRule="auto"/>
      </w:pPr>
      <w:r>
        <w:separator/>
      </w:r>
    </w:p>
  </w:footnote>
  <w:footnote w:type="continuationSeparator" w:id="0">
    <w:p w:rsidR="00CB7C80" w:rsidRDefault="00CB7C80" w:rsidP="00F514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1437" w:rsidRDefault="00F51437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99200674"/>
      <w:docPartObj>
        <w:docPartGallery w:val="Page Numbers (Top of Page)"/>
        <w:docPartUnique/>
      </w:docPartObj>
    </w:sdtPr>
    <w:sdtEndPr/>
    <w:sdtContent>
      <w:p w:rsidR="00F51437" w:rsidRDefault="00F51437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5AD7">
          <w:rPr>
            <w:noProof/>
          </w:rPr>
          <w:t>14</w:t>
        </w:r>
        <w:r>
          <w:fldChar w:fldCharType="end"/>
        </w:r>
      </w:p>
    </w:sdtContent>
  </w:sdt>
  <w:p w:rsidR="00F51437" w:rsidRDefault="00F51437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1437" w:rsidRDefault="00F51437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7ED8"/>
    <w:rsid w:val="000470E9"/>
    <w:rsid w:val="000A346F"/>
    <w:rsid w:val="000D7ED8"/>
    <w:rsid w:val="0014736F"/>
    <w:rsid w:val="001C47D9"/>
    <w:rsid w:val="002152D5"/>
    <w:rsid w:val="0026089E"/>
    <w:rsid w:val="002724D8"/>
    <w:rsid w:val="002855AE"/>
    <w:rsid w:val="002D5FA9"/>
    <w:rsid w:val="003127C8"/>
    <w:rsid w:val="003351E0"/>
    <w:rsid w:val="003610FD"/>
    <w:rsid w:val="003D365C"/>
    <w:rsid w:val="004019A7"/>
    <w:rsid w:val="00402D16"/>
    <w:rsid w:val="00436FE3"/>
    <w:rsid w:val="00456B28"/>
    <w:rsid w:val="004B7E83"/>
    <w:rsid w:val="00556D2C"/>
    <w:rsid w:val="005B13AC"/>
    <w:rsid w:val="005F4311"/>
    <w:rsid w:val="006112AA"/>
    <w:rsid w:val="00617890"/>
    <w:rsid w:val="006526C3"/>
    <w:rsid w:val="00657784"/>
    <w:rsid w:val="007337C3"/>
    <w:rsid w:val="00755AD7"/>
    <w:rsid w:val="007A40AF"/>
    <w:rsid w:val="007A7A07"/>
    <w:rsid w:val="007F24AF"/>
    <w:rsid w:val="00800D06"/>
    <w:rsid w:val="00841957"/>
    <w:rsid w:val="00894218"/>
    <w:rsid w:val="008B7455"/>
    <w:rsid w:val="00976561"/>
    <w:rsid w:val="009A3ECD"/>
    <w:rsid w:val="00A06126"/>
    <w:rsid w:val="00A335A6"/>
    <w:rsid w:val="00A34090"/>
    <w:rsid w:val="00B645E5"/>
    <w:rsid w:val="00B70E74"/>
    <w:rsid w:val="00BC2B28"/>
    <w:rsid w:val="00BE09F5"/>
    <w:rsid w:val="00C00FB2"/>
    <w:rsid w:val="00C07CB8"/>
    <w:rsid w:val="00C13B68"/>
    <w:rsid w:val="00C36ADB"/>
    <w:rsid w:val="00C50106"/>
    <w:rsid w:val="00C56D89"/>
    <w:rsid w:val="00C602AF"/>
    <w:rsid w:val="00C66EBD"/>
    <w:rsid w:val="00CB7C80"/>
    <w:rsid w:val="00D0267F"/>
    <w:rsid w:val="00D0459F"/>
    <w:rsid w:val="00DB0098"/>
    <w:rsid w:val="00DC7242"/>
    <w:rsid w:val="00DE4221"/>
    <w:rsid w:val="00E13FA1"/>
    <w:rsid w:val="00E35DD6"/>
    <w:rsid w:val="00E55E58"/>
    <w:rsid w:val="00E70595"/>
    <w:rsid w:val="00EC41E3"/>
    <w:rsid w:val="00EC7F3E"/>
    <w:rsid w:val="00ED508B"/>
    <w:rsid w:val="00ED6E61"/>
    <w:rsid w:val="00EE1BFD"/>
    <w:rsid w:val="00F3632C"/>
    <w:rsid w:val="00F51437"/>
    <w:rsid w:val="00F90DDB"/>
    <w:rsid w:val="00FA4C03"/>
    <w:rsid w:val="00FE7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79F1608-75EA-4F76-A4FA-F2BB905C5C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52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7784"/>
    <w:pPr>
      <w:ind w:left="720"/>
      <w:contextualSpacing/>
    </w:pPr>
  </w:style>
  <w:style w:type="paragraph" w:customStyle="1" w:styleId="Style9">
    <w:name w:val="Style9"/>
    <w:basedOn w:val="a"/>
    <w:rsid w:val="006112AA"/>
    <w:pPr>
      <w:widowControl w:val="0"/>
      <w:autoSpaceDE w:val="0"/>
      <w:autoSpaceDN w:val="0"/>
      <w:adjustRightInd w:val="0"/>
      <w:spacing w:after="0" w:line="269" w:lineRule="exact"/>
      <w:ind w:firstLine="52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6">
    <w:name w:val="Font Style16"/>
    <w:rsid w:val="006112AA"/>
    <w:rPr>
      <w:rFonts w:ascii="Times New Roman" w:hAnsi="Times New Roman" w:cs="Times New Roman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BE09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E09F5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F514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51437"/>
  </w:style>
  <w:style w:type="paragraph" w:styleId="a8">
    <w:name w:val="footer"/>
    <w:basedOn w:val="a"/>
    <w:link w:val="a9"/>
    <w:uiPriority w:val="99"/>
    <w:unhideWhenUsed/>
    <w:rsid w:val="00F514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514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368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4DDEDAA6CA82C0FCDFB76AABF1F526B2C38988595158AA691F7E91877d7NBG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54DDEDAA6CA82C0FCDFB76AABF1F526B2F31908696178AA691F7E91877d7NBG" TargetMode="External"/><Relationship Id="rId12" Type="http://schemas.openxmlformats.org/officeDocument/2006/relationships/hyperlink" Target="file:///\\10.10.0.157\share\&#1044;&#1059;&#1052;&#1040;\&#1050;&#1086;&#1085;&#1090;&#1088;&#1086;&#1083;&#1100;&#1085;&#1099;&#1081;%20&#1086;&#1088;&#1075;&#1072;&#1085;%20&#1087;&#1088;&#1086;&#1077;&#1082;&#1090;29.09.%20%20&#1052;&#1086;&#1076;&#1077;&#1083;&#1100;&#1085;&#1086;&#1077;%20&#1087;&#1086;&#1083;&#1086;&#1078;&#1077;&#1085;&#1080;&#1077;%2026092011.doc" TargetMode="External"/><Relationship Id="rId17" Type="http://schemas.openxmlformats.org/officeDocument/2006/relationships/header" Target="header3.xml"/><Relationship Id="rId2" Type="http://schemas.openxmlformats.org/officeDocument/2006/relationships/settings" Target="setting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4DDEDAA6CA82C0FCDFB76AABF1F526B2C38988595168AA691F7E91877d7NBG" TargetMode="External"/><Relationship Id="rId11" Type="http://schemas.openxmlformats.org/officeDocument/2006/relationships/hyperlink" Target="consultantplus://offline/ref=A13F6D21813D33E9ED917CEACBF8FC9592E33E5B153ECB142FAD23CE76ZDY6G" TargetMode="External"/><Relationship Id="rId5" Type="http://schemas.openxmlformats.org/officeDocument/2006/relationships/endnotes" Target="endnotes.xml"/><Relationship Id="rId15" Type="http://schemas.openxmlformats.org/officeDocument/2006/relationships/footer" Target="footer1.xml"/><Relationship Id="rId10" Type="http://schemas.openxmlformats.org/officeDocument/2006/relationships/hyperlink" Target="consultantplus://offline/ref=A13F6D21813D33E9ED917CEACBF8FC9591EA3658163CCB142FAD23CE76ZDY6G" TargetMode="External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A13F6D21813D33E9ED917CEACBF8FC9592E33E5B153DCB142FAD23CE76ZDY6G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14</Pages>
  <Words>6786</Words>
  <Characters>38684</Characters>
  <Application>Microsoft Office Word</Application>
  <DocSecurity>0</DocSecurity>
  <Lines>322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KSO</dc:creator>
  <cp:keywords/>
  <dc:description/>
  <cp:lastModifiedBy>Дума</cp:lastModifiedBy>
  <cp:revision>4</cp:revision>
  <cp:lastPrinted>2022-08-22T07:21:00Z</cp:lastPrinted>
  <dcterms:created xsi:type="dcterms:W3CDTF">2023-02-17T05:23:00Z</dcterms:created>
  <dcterms:modified xsi:type="dcterms:W3CDTF">2023-04-11T08:56:00Z</dcterms:modified>
</cp:coreProperties>
</file>